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C31" w:rsidRDefault="00B70977">
      <w:bookmarkStart w:id="0" w:name="_GoBack"/>
      <w:bookmarkEnd w:id="0"/>
      <w:r>
        <w:rPr>
          <w:noProof/>
          <w:lang w:eastAsia="el-GR"/>
        </w:rPr>
        <w:drawing>
          <wp:anchor distT="0" distB="0" distL="114300" distR="114300" simplePos="0" relativeHeight="251658240" behindDoc="0" locked="0" layoutInCell="1" allowOverlap="1" wp14:anchorId="063B77C1" wp14:editId="326DDC63">
            <wp:simplePos x="0" y="0"/>
            <wp:positionH relativeFrom="column">
              <wp:posOffset>-41910</wp:posOffset>
            </wp:positionH>
            <wp:positionV relativeFrom="paragraph">
              <wp:posOffset>-29845</wp:posOffset>
            </wp:positionV>
            <wp:extent cx="2060575" cy="1870710"/>
            <wp:effectExtent l="0" t="0" r="0" b="0"/>
            <wp:wrapSquare wrapText="bothSides"/>
            <wp:docPr id="1" name="Εικόνα 1" descr="C:\Users\Παιδί\Music\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Παιδί\Music\Desktop\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0575" cy="18707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Έστω ότι το σημείο Γ ανήκει στη </w:t>
      </w:r>
      <w:proofErr w:type="spellStart"/>
      <w:r>
        <w:t>μεσοκάθετη</w:t>
      </w:r>
      <w:proofErr w:type="spellEnd"/>
      <w:r>
        <w:t xml:space="preserve"> του ΑΒ. Θα συγκρίνουμε τα τρίγωνα </w:t>
      </w:r>
      <w:r w:rsidRPr="00B70977">
        <w:rPr>
          <w:position w:val="-10"/>
        </w:rPr>
        <w:object w:dxaOrig="15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16.25pt" o:ole="">
            <v:imagedata r:id="rId7" o:title=""/>
          </v:shape>
          <o:OLEObject Type="Embed" ProgID="Equation.DSMT4" ShapeID="_x0000_i1025" DrawAspect="Content" ObjectID="_1385314419" r:id="rId8"/>
        </w:object>
      </w:r>
      <w:r>
        <w:t xml:space="preserve">. Έχουν </w:t>
      </w:r>
    </w:p>
    <w:p w:rsidR="00B70977" w:rsidRDefault="00B70977">
      <w:r w:rsidRPr="00B70977">
        <w:rPr>
          <w:position w:val="-6"/>
        </w:rPr>
        <w:object w:dxaOrig="1920" w:dyaOrig="360">
          <v:shape id="_x0000_i1026" type="#_x0000_t75" style="width:95.85pt;height:18.25pt" o:ole="">
            <v:imagedata r:id="rId9" o:title=""/>
          </v:shape>
          <o:OLEObject Type="Embed" ProgID="Equation.DSMT4" ShapeID="_x0000_i1026" DrawAspect="Content" ObjectID="_1385314420" r:id="rId10"/>
        </w:object>
      </w:r>
      <w:r>
        <w:t xml:space="preserve"> (υπόθεση), </w:t>
      </w:r>
      <w:r w:rsidRPr="00B70977">
        <w:rPr>
          <w:position w:val="-4"/>
        </w:rPr>
        <w:object w:dxaOrig="1040" w:dyaOrig="240">
          <v:shape id="_x0000_i1027" type="#_x0000_t75" style="width:52.25pt;height:12.15pt" o:ole="">
            <v:imagedata r:id="rId11" o:title=""/>
          </v:shape>
          <o:OLEObject Type="Embed" ProgID="Equation.DSMT4" ShapeID="_x0000_i1027" DrawAspect="Content" ObjectID="_1385314421" r:id="rId12"/>
        </w:object>
      </w:r>
      <w:r>
        <w:t xml:space="preserve"> κοινή,  και </w:t>
      </w:r>
      <w:r w:rsidRPr="00B70977">
        <w:rPr>
          <w:position w:val="-4"/>
        </w:rPr>
        <w:object w:dxaOrig="1080" w:dyaOrig="260">
          <v:shape id="_x0000_i1028" type="#_x0000_t75" style="width:54.25pt;height:13.2pt" o:ole="">
            <v:imagedata r:id="rId13" o:title=""/>
          </v:shape>
          <o:OLEObject Type="Embed" ProgID="Equation.DSMT4" ShapeID="_x0000_i1028" DrawAspect="Content" ObjectID="_1385314422" r:id="rId14"/>
        </w:object>
      </w:r>
      <w:r w:rsidRPr="00B70977">
        <w:t>(υπόθεση),</w:t>
      </w:r>
      <w:r>
        <w:t xml:space="preserve"> άρα από τα ορθογώνια με δύο κάθετες πλευρές του ενός ίσες μια προς μία με τις κάθετες πλευρές του άλλου τα τρίγωνα είναι ίσα άρα θα έχουν τα αντίστοιχα βασικά τους στοιχεία ίσα, δηλαδή </w:t>
      </w:r>
      <w:r w:rsidRPr="00B70977">
        <w:rPr>
          <w:position w:val="-10"/>
        </w:rPr>
        <w:object w:dxaOrig="1040" w:dyaOrig="380">
          <v:shape id="_x0000_i1029" type="#_x0000_t75" style="width:52.25pt;height:18.75pt" o:ole="">
            <v:imagedata r:id="rId15" o:title=""/>
          </v:shape>
          <o:OLEObject Type="Embed" ProgID="Equation.DSMT4" ShapeID="_x0000_i1029" DrawAspect="Content" ObjectID="_1385314423" r:id="rId16"/>
        </w:object>
      </w:r>
    </w:p>
    <w:p w:rsidR="00B70977" w:rsidRDefault="005969D1">
      <w:r>
        <w:t>Β. Να συμπληρωθούν τα παρακάτω κενά.</w:t>
      </w:r>
    </w:p>
    <w:p w:rsidR="005969D1" w:rsidRDefault="005969D1">
      <w:pPr>
        <w:rPr>
          <w:color w:val="FF0000"/>
        </w:rPr>
      </w:pPr>
      <w:r>
        <w:t xml:space="preserve">1. Στο ισοσκελές τρίγωνο το ύψος προς τη βάση είναι </w:t>
      </w:r>
      <w:r>
        <w:rPr>
          <w:color w:val="FF0000"/>
        </w:rPr>
        <w:t xml:space="preserve">διχοτόμος </w:t>
      </w:r>
      <w:r>
        <w:t xml:space="preserve">και </w:t>
      </w:r>
      <w:r>
        <w:rPr>
          <w:color w:val="FF0000"/>
        </w:rPr>
        <w:t>ύψος</w:t>
      </w:r>
    </w:p>
    <w:p w:rsidR="005969D1" w:rsidRDefault="005969D1">
      <w:pPr>
        <w:rPr>
          <w:color w:val="FF0000"/>
        </w:rPr>
      </w:pPr>
      <w:r>
        <w:t xml:space="preserve">2. Ο γεωμετρικός τόπος των σημείων που </w:t>
      </w:r>
      <w:proofErr w:type="spellStart"/>
      <w:r>
        <w:t>ισαπέχουν</w:t>
      </w:r>
      <w:proofErr w:type="spellEnd"/>
      <w:r>
        <w:t xml:space="preserve"> από ένα σταθερό σημείο μια συγκεκριμένη απόσταση είναι </w:t>
      </w:r>
      <w:r>
        <w:rPr>
          <w:color w:val="FF0000"/>
        </w:rPr>
        <w:t>κύκλος με κέντρο το σταθερό αυτό σημείο και ακτίνα τη συγκεκριμένη απόσταση.</w:t>
      </w:r>
    </w:p>
    <w:p w:rsidR="005969D1" w:rsidRDefault="005969D1">
      <w:r w:rsidRPr="005969D1">
        <w:t>Γ.</w:t>
      </w:r>
    </w:p>
    <w:p w:rsidR="005969D1" w:rsidRDefault="005969D1">
      <w:r>
        <w:t xml:space="preserve">1. </w:t>
      </w:r>
      <w:r w:rsidRPr="005969D1">
        <w:t xml:space="preserve"> </w:t>
      </w:r>
      <w:r w:rsidRPr="005969D1">
        <w:rPr>
          <w:color w:val="FF0000"/>
        </w:rPr>
        <w:t xml:space="preserve">Σωστό </w:t>
      </w:r>
      <w:r>
        <w:t xml:space="preserve">(κριτήριο Γ – Π – Γ) </w:t>
      </w:r>
    </w:p>
    <w:p w:rsidR="005969D1" w:rsidRDefault="005969D1">
      <w:pPr>
        <w:rPr>
          <w:color w:val="FF0000"/>
        </w:rPr>
      </w:pPr>
      <w:r>
        <w:t xml:space="preserve">2. </w:t>
      </w:r>
      <w:r w:rsidRPr="005969D1">
        <w:rPr>
          <w:color w:val="FF0000"/>
        </w:rPr>
        <w:t xml:space="preserve">Λάθος </w:t>
      </w:r>
    </w:p>
    <w:p w:rsidR="005969D1" w:rsidRDefault="005969D1">
      <w:pPr>
        <w:rPr>
          <w:color w:val="FF0000"/>
        </w:rPr>
      </w:pPr>
      <w:r>
        <w:t xml:space="preserve">3. </w:t>
      </w:r>
      <w:r w:rsidRPr="005969D1">
        <w:rPr>
          <w:color w:val="FF0000"/>
        </w:rPr>
        <w:t>Σωστό</w:t>
      </w:r>
    </w:p>
    <w:p w:rsidR="005969D1" w:rsidRDefault="005969D1">
      <w:pPr>
        <w:rPr>
          <w:color w:val="FF0000"/>
        </w:rPr>
      </w:pPr>
      <w:r w:rsidRPr="005969D1">
        <w:t xml:space="preserve">4. </w:t>
      </w:r>
      <w:r>
        <w:rPr>
          <w:color w:val="FF0000"/>
        </w:rPr>
        <w:t>Σωστό</w:t>
      </w:r>
    </w:p>
    <w:p w:rsidR="005969D1" w:rsidRDefault="005969D1">
      <w:pPr>
        <w:rPr>
          <w:color w:val="FF0000"/>
        </w:rPr>
      </w:pPr>
      <w:r w:rsidRPr="005969D1">
        <w:t>5</w:t>
      </w:r>
      <w:r>
        <w:rPr>
          <w:color w:val="FF0000"/>
        </w:rPr>
        <w:t xml:space="preserve">. Σωστό </w:t>
      </w:r>
    </w:p>
    <w:p w:rsidR="005969D1" w:rsidRDefault="005969D1">
      <w:pPr>
        <w:rPr>
          <w:color w:val="FF0000"/>
        </w:rPr>
      </w:pPr>
      <w:r>
        <w:rPr>
          <w:noProof/>
          <w:color w:val="FF0000"/>
          <w:lang w:eastAsia="el-GR"/>
        </w:rPr>
        <w:drawing>
          <wp:anchor distT="0" distB="0" distL="114300" distR="114300" simplePos="0" relativeHeight="251659264" behindDoc="0" locked="0" layoutInCell="1" allowOverlap="1" wp14:anchorId="4A306284" wp14:editId="3D404469">
            <wp:simplePos x="0" y="0"/>
            <wp:positionH relativeFrom="column">
              <wp:posOffset>3175</wp:posOffset>
            </wp:positionH>
            <wp:positionV relativeFrom="paragraph">
              <wp:posOffset>163195</wp:posOffset>
            </wp:positionV>
            <wp:extent cx="2569210" cy="1698625"/>
            <wp:effectExtent l="0" t="0" r="0" b="0"/>
            <wp:wrapSquare wrapText="bothSides"/>
            <wp:docPr id="2" name="Εικόνα 2" descr="C:\Users\Παιδί\Music\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Παιδί\Music\Desktop\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9210" cy="169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0A6">
        <w:rPr>
          <w:color w:val="FF0000"/>
        </w:rPr>
        <w:t xml:space="preserve">1. Η σωστή απάντηση είναι </w:t>
      </w:r>
      <w:r w:rsidR="001670A6" w:rsidRPr="001670A6">
        <w:rPr>
          <w:color w:val="FF0000"/>
          <w:position w:val="-14"/>
        </w:rPr>
        <w:object w:dxaOrig="4880" w:dyaOrig="420">
          <v:shape id="_x0000_i1030" type="#_x0000_t75" style="width:243.9pt;height:20.8pt" o:ole="">
            <v:imagedata r:id="rId18" o:title=""/>
          </v:shape>
          <o:OLEObject Type="Embed" ProgID="Equation.DSMT4" ShapeID="_x0000_i1030" DrawAspect="Content" ObjectID="_1385314424" r:id="rId19"/>
        </w:object>
      </w:r>
      <w:r w:rsidR="001670A6">
        <w:rPr>
          <w:color w:val="FF0000"/>
        </w:rPr>
        <w:t>(απάντηση β))</w:t>
      </w:r>
    </w:p>
    <w:p w:rsidR="001670A6" w:rsidRDefault="001670A6">
      <w:pPr>
        <w:rPr>
          <w:color w:val="FF0000"/>
        </w:rPr>
      </w:pPr>
    </w:p>
    <w:p w:rsidR="001670A6" w:rsidRDefault="001670A6">
      <w:pPr>
        <w:rPr>
          <w:color w:val="FF0000"/>
        </w:rPr>
      </w:pPr>
      <w:r>
        <w:rPr>
          <w:noProof/>
          <w:color w:val="FF0000"/>
          <w:lang w:eastAsia="el-GR"/>
        </w:rPr>
        <w:drawing>
          <wp:anchor distT="0" distB="0" distL="114300" distR="114300" simplePos="0" relativeHeight="251660288" behindDoc="0" locked="0" layoutInCell="1" allowOverlap="1" wp14:anchorId="3BB792DF" wp14:editId="0C8A4351">
            <wp:simplePos x="0" y="0"/>
            <wp:positionH relativeFrom="column">
              <wp:posOffset>593090</wp:posOffset>
            </wp:positionH>
            <wp:positionV relativeFrom="paragraph">
              <wp:posOffset>424815</wp:posOffset>
            </wp:positionV>
            <wp:extent cx="2576830" cy="1525905"/>
            <wp:effectExtent l="0" t="0" r="0" b="0"/>
            <wp:wrapSquare wrapText="bothSides"/>
            <wp:docPr id="3" name="Εικόνα 3" descr="C:\Users\Παιδί\Music\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Παιδί\Music\Desktop\3.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6830" cy="1525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70A6" w:rsidRDefault="001670A6">
      <w:pPr>
        <w:rPr>
          <w:color w:val="FF0000"/>
        </w:rPr>
      </w:pPr>
    </w:p>
    <w:p w:rsidR="001670A6" w:rsidRDefault="001670A6">
      <w:pPr>
        <w:rPr>
          <w:color w:val="FF0000"/>
        </w:rPr>
      </w:pPr>
    </w:p>
    <w:p w:rsidR="001670A6" w:rsidRDefault="001670A6">
      <w:pPr>
        <w:rPr>
          <w:color w:val="FF0000"/>
        </w:rPr>
      </w:pPr>
      <w:r>
        <w:rPr>
          <w:color w:val="FF0000"/>
        </w:rPr>
        <w:t xml:space="preserve">2. Πρέπει </w:t>
      </w:r>
      <w:r w:rsidRPr="001670A6">
        <w:rPr>
          <w:color w:val="FF0000"/>
          <w:position w:val="-10"/>
        </w:rPr>
        <w:object w:dxaOrig="3280" w:dyaOrig="480">
          <v:shape id="_x0000_i1031" type="#_x0000_t75" style="width:163.75pt;height:23.85pt" o:ole="">
            <v:imagedata r:id="rId21" o:title=""/>
          </v:shape>
          <o:OLEObject Type="Embed" ProgID="Equation.DSMT4" ShapeID="_x0000_i1031" DrawAspect="Content" ObjectID="_1385314425" r:id="rId22"/>
        </w:object>
      </w:r>
    </w:p>
    <w:p w:rsidR="001670A6" w:rsidRDefault="001670A6">
      <w:pPr>
        <w:rPr>
          <w:color w:val="FF0000"/>
        </w:rPr>
      </w:pPr>
    </w:p>
    <w:p w:rsidR="005969D1" w:rsidRPr="005969D1" w:rsidRDefault="005969D1"/>
    <w:p w:rsidR="002B3F2F" w:rsidRDefault="005969D1">
      <w:pPr>
        <w:rPr>
          <w:color w:val="FF0000"/>
        </w:rPr>
      </w:pPr>
      <w:r>
        <w:rPr>
          <w:color w:val="FF0000"/>
        </w:rPr>
        <w:t xml:space="preserve"> </w:t>
      </w:r>
    </w:p>
    <w:p w:rsidR="002B3F2F" w:rsidRPr="002B3F2F" w:rsidRDefault="002B3F2F" w:rsidP="002B3F2F">
      <w:pPr>
        <w:pStyle w:val="a4"/>
        <w:numPr>
          <w:ilvl w:val="0"/>
          <w:numId w:val="1"/>
        </w:numPr>
        <w:rPr>
          <w:color w:val="FF0000"/>
        </w:rPr>
      </w:pPr>
      <w:r>
        <w:rPr>
          <w:noProof/>
          <w:lang w:eastAsia="el-GR"/>
        </w:rPr>
        <w:lastRenderedPageBreak/>
        <w:drawing>
          <wp:anchor distT="0" distB="0" distL="114300" distR="114300" simplePos="0" relativeHeight="251661312" behindDoc="0" locked="0" layoutInCell="1" allowOverlap="1" wp14:anchorId="1BB8AB95" wp14:editId="169B38BD">
            <wp:simplePos x="0" y="0"/>
            <wp:positionH relativeFrom="column">
              <wp:posOffset>-648970</wp:posOffset>
            </wp:positionH>
            <wp:positionV relativeFrom="paragraph">
              <wp:posOffset>-304800</wp:posOffset>
            </wp:positionV>
            <wp:extent cx="3310255" cy="1652905"/>
            <wp:effectExtent l="0" t="0" r="0" b="0"/>
            <wp:wrapSquare wrapText="bothSides"/>
            <wp:docPr id="4" name="Εικόνα 4" descr="C:\Users\Παιδί\Music\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Παιδί\Music\Desktop\4.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10255" cy="16529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Επειδή </w:t>
      </w:r>
      <w:r w:rsidRPr="002B3F2F">
        <w:rPr>
          <w:position w:val="-52"/>
        </w:rPr>
        <w:object w:dxaOrig="4360" w:dyaOrig="1160">
          <v:shape id="_x0000_i1032" type="#_x0000_t75" style="width:218.05pt;height:57.8pt" o:ole="">
            <v:imagedata r:id="rId24" o:title=""/>
          </v:shape>
          <o:OLEObject Type="Embed" ProgID="Equation.DSMT4" ShapeID="_x0000_i1032" DrawAspect="Content" ObjectID="_1385314426" r:id="rId25"/>
        </w:object>
      </w:r>
    </w:p>
    <w:p w:rsidR="002B3F2F" w:rsidRPr="002B3F2F" w:rsidRDefault="002B3F2F" w:rsidP="002B3F2F">
      <w:pPr>
        <w:pStyle w:val="a4"/>
        <w:numPr>
          <w:ilvl w:val="0"/>
          <w:numId w:val="1"/>
        </w:numPr>
        <w:rPr>
          <w:color w:val="FF0000"/>
        </w:rPr>
      </w:pPr>
      <w:r>
        <w:t xml:space="preserve">Επειδή το τρίγωνο </w:t>
      </w:r>
      <w:r w:rsidRPr="002B3F2F">
        <w:rPr>
          <w:position w:val="-4"/>
        </w:rPr>
        <w:object w:dxaOrig="600" w:dyaOrig="420">
          <v:shape id="_x0000_i1033" type="#_x0000_t75" style="width:29.9pt;height:20.8pt" o:ole="">
            <v:imagedata r:id="rId26" o:title=""/>
          </v:shape>
          <o:OLEObject Type="Embed" ProgID="Equation.DSMT4" ShapeID="_x0000_i1033" DrawAspect="Content" ObjectID="_1385314427" r:id="rId27"/>
        </w:object>
      </w:r>
      <w:r>
        <w:t xml:space="preserve"> είναι ισοσκελές και η ΔΜ είναι διάμεσός του θα είναι και ύψος δηλαδή </w:t>
      </w:r>
      <w:r w:rsidRPr="002B3F2F">
        <w:rPr>
          <w:position w:val="-10"/>
        </w:rPr>
        <w:object w:dxaOrig="2580" w:dyaOrig="440">
          <v:shape id="_x0000_i1034" type="#_x0000_t75" style="width:128.8pt;height:21.8pt" o:ole="">
            <v:imagedata r:id="rId28" o:title=""/>
          </v:shape>
          <o:OLEObject Type="Embed" ProgID="Equation.DSMT4" ShapeID="_x0000_i1034" DrawAspect="Content" ObjectID="_1385314428" r:id="rId29"/>
        </w:object>
      </w:r>
    </w:p>
    <w:p w:rsidR="002B3F2F" w:rsidRDefault="002B3F2F" w:rsidP="002B3F2F">
      <w:pPr>
        <w:pStyle w:val="a4"/>
        <w:numPr>
          <w:ilvl w:val="0"/>
          <w:numId w:val="1"/>
        </w:numPr>
        <w:rPr>
          <w:color w:val="FF0000"/>
        </w:rPr>
      </w:pPr>
      <w:r w:rsidRPr="002B3F2F">
        <w:rPr>
          <w:color w:val="FF0000"/>
          <w:position w:val="-98"/>
        </w:rPr>
        <w:object w:dxaOrig="6520" w:dyaOrig="2079">
          <v:shape id="_x0000_i1035" type="#_x0000_t75" style="width:326.05pt;height:103.95pt" o:ole="">
            <v:imagedata r:id="rId30" o:title=""/>
          </v:shape>
          <o:OLEObject Type="Embed" ProgID="Equation.DSMT4" ShapeID="_x0000_i1035" DrawAspect="Content" ObjectID="_1385314429" r:id="rId31"/>
        </w:object>
      </w:r>
    </w:p>
    <w:p w:rsidR="007B2F7D" w:rsidRPr="002B3F2F" w:rsidRDefault="007B2F7D" w:rsidP="007B2F7D">
      <w:pPr>
        <w:pStyle w:val="a4"/>
        <w:rPr>
          <w:color w:val="FF0000"/>
        </w:rPr>
      </w:pPr>
    </w:p>
    <w:p w:rsidR="005969D1" w:rsidRPr="005969D1" w:rsidRDefault="005969D1">
      <w:pPr>
        <w:rPr>
          <w:color w:val="FF0000"/>
        </w:rPr>
      </w:pPr>
    </w:p>
    <w:sectPr w:rsidR="005969D1" w:rsidRPr="005969D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4073D"/>
    <w:multiLevelType w:val="hybridMultilevel"/>
    <w:tmpl w:val="68B46284"/>
    <w:lvl w:ilvl="0" w:tplc="DCE288BA">
      <w:start w:val="1"/>
      <w:numFmt w:val="decimal"/>
      <w:lvlText w:val="%1)"/>
      <w:lvlJc w:val="left"/>
      <w:pPr>
        <w:ind w:left="720" w:hanging="360"/>
      </w:pPr>
      <w:rPr>
        <w:rFonts w:hint="default"/>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977"/>
    <w:rsid w:val="001670A6"/>
    <w:rsid w:val="002B3F2F"/>
    <w:rsid w:val="004F0CE1"/>
    <w:rsid w:val="005969D1"/>
    <w:rsid w:val="007B2F7D"/>
    <w:rsid w:val="00B70977"/>
    <w:rsid w:val="00C33C31"/>
    <w:rsid w:val="00F240F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0F3"/>
  </w:style>
  <w:style w:type="paragraph" w:styleId="2">
    <w:name w:val="heading 2"/>
    <w:basedOn w:val="a"/>
    <w:next w:val="a"/>
    <w:link w:val="2Char"/>
    <w:uiPriority w:val="9"/>
    <w:unhideWhenUsed/>
    <w:qFormat/>
    <w:rsid w:val="00F240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rsid w:val="00F240F3"/>
    <w:rPr>
      <w:rFonts w:asciiTheme="majorHAnsi" w:eastAsiaTheme="majorEastAsia" w:hAnsiTheme="majorHAnsi" w:cstheme="majorBidi"/>
      <w:b/>
      <w:bCs/>
      <w:color w:val="4F81BD" w:themeColor="accent1"/>
      <w:sz w:val="26"/>
      <w:szCs w:val="26"/>
    </w:rPr>
  </w:style>
  <w:style w:type="paragraph" w:styleId="a3">
    <w:name w:val="Balloon Text"/>
    <w:basedOn w:val="a"/>
    <w:link w:val="Char"/>
    <w:uiPriority w:val="99"/>
    <w:semiHidden/>
    <w:unhideWhenUsed/>
    <w:rsid w:val="00B70977"/>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70977"/>
    <w:rPr>
      <w:rFonts w:ascii="Tahoma" w:hAnsi="Tahoma" w:cs="Tahoma"/>
      <w:sz w:val="16"/>
      <w:szCs w:val="16"/>
    </w:rPr>
  </w:style>
  <w:style w:type="paragraph" w:styleId="a4">
    <w:name w:val="List Paragraph"/>
    <w:basedOn w:val="a"/>
    <w:uiPriority w:val="34"/>
    <w:qFormat/>
    <w:rsid w:val="002B3F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0F3"/>
  </w:style>
  <w:style w:type="paragraph" w:styleId="2">
    <w:name w:val="heading 2"/>
    <w:basedOn w:val="a"/>
    <w:next w:val="a"/>
    <w:link w:val="2Char"/>
    <w:uiPriority w:val="9"/>
    <w:unhideWhenUsed/>
    <w:qFormat/>
    <w:rsid w:val="00F240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rsid w:val="00F240F3"/>
    <w:rPr>
      <w:rFonts w:asciiTheme="majorHAnsi" w:eastAsiaTheme="majorEastAsia" w:hAnsiTheme="majorHAnsi" w:cstheme="majorBidi"/>
      <w:b/>
      <w:bCs/>
      <w:color w:val="4F81BD" w:themeColor="accent1"/>
      <w:sz w:val="26"/>
      <w:szCs w:val="26"/>
    </w:rPr>
  </w:style>
  <w:style w:type="paragraph" w:styleId="a3">
    <w:name w:val="Balloon Text"/>
    <w:basedOn w:val="a"/>
    <w:link w:val="Char"/>
    <w:uiPriority w:val="99"/>
    <w:semiHidden/>
    <w:unhideWhenUsed/>
    <w:rsid w:val="00B70977"/>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70977"/>
    <w:rPr>
      <w:rFonts w:ascii="Tahoma" w:hAnsi="Tahoma" w:cs="Tahoma"/>
      <w:sz w:val="16"/>
      <w:szCs w:val="16"/>
    </w:rPr>
  </w:style>
  <w:style w:type="paragraph" w:styleId="a4">
    <w:name w:val="List Paragraph"/>
    <w:basedOn w:val="a"/>
    <w:uiPriority w:val="34"/>
    <w:qFormat/>
    <w:rsid w:val="002B3F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3.wmf"/><Relationship Id="rId3" Type="http://schemas.microsoft.com/office/2007/relationships/stylesWithEffects" Target="stylesWithEffects.xml"/><Relationship Id="rId21" Type="http://schemas.openxmlformats.org/officeDocument/2006/relationships/image" Target="media/image10.wmf"/><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7.png"/><Relationship Id="rId25" Type="http://schemas.openxmlformats.org/officeDocument/2006/relationships/oleObject" Target="embeddings/oleObject8.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9.png"/><Relationship Id="rId29" Type="http://schemas.openxmlformats.org/officeDocument/2006/relationships/oleObject" Target="embeddings/oleObject10.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wmf"/><Relationship Id="rId24" Type="http://schemas.openxmlformats.org/officeDocument/2006/relationships/image" Target="media/image12.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1.png"/><Relationship Id="rId28" Type="http://schemas.openxmlformats.org/officeDocument/2006/relationships/image" Target="media/image14.wmf"/><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7.bin"/><Relationship Id="rId27" Type="http://schemas.openxmlformats.org/officeDocument/2006/relationships/oleObject" Target="embeddings/oleObject9.bin"/><Relationship Id="rId30" Type="http://schemas.openxmlformats.org/officeDocument/2006/relationships/image" Target="media/image15.wmf"/><Relationship Id="rId8" Type="http://schemas.openxmlformats.org/officeDocument/2006/relationships/oleObject" Target="embeddings/oleObject1.bin"/></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176</Words>
  <Characters>954</Characters>
  <Application>Microsoft Office Word</Application>
  <DocSecurity>0</DocSecurity>
  <Lines>7</Lines>
  <Paragraphs>2</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Παιδί</dc:creator>
  <cp:lastModifiedBy>Παιδί</cp:lastModifiedBy>
  <cp:revision>2</cp:revision>
  <dcterms:created xsi:type="dcterms:W3CDTF">2011-12-13T17:50:00Z</dcterms:created>
  <dcterms:modified xsi:type="dcterms:W3CDTF">2011-12-13T18:47:00Z</dcterms:modified>
</cp:coreProperties>
</file>