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544" w:rsidRPr="00AC2544" w:rsidRDefault="00AC2544" w:rsidP="00AC2544">
      <w:pPr>
        <w:autoSpaceDE w:val="0"/>
        <w:autoSpaceDN w:val="0"/>
        <w:adjustRightInd w:val="0"/>
        <w:spacing w:after="0" w:line="240" w:lineRule="auto"/>
        <w:rPr>
          <w:rFonts w:cs="TTE1F7FC88t00"/>
          <w:b/>
          <w:color w:val="FF0000"/>
          <w:sz w:val="24"/>
          <w:szCs w:val="24"/>
        </w:rPr>
      </w:pPr>
      <w:r w:rsidRPr="00AC2544">
        <w:rPr>
          <w:rFonts w:cs="TTE1F7FC88t00"/>
          <w:b/>
          <w:color w:val="FF0000"/>
          <w:sz w:val="24"/>
          <w:szCs w:val="24"/>
          <w:lang w:val="en-US"/>
        </w:rPr>
        <w:t>G</w:t>
      </w:r>
      <w:r w:rsidRPr="00AC2544">
        <w:rPr>
          <w:rFonts w:cs="TTE1F7FC88t00"/>
          <w:b/>
          <w:color w:val="FF0000"/>
          <w:sz w:val="24"/>
          <w:szCs w:val="24"/>
        </w:rPr>
        <w:t>Ι_</w:t>
      </w:r>
      <w:r w:rsidRPr="00AC2544">
        <w:rPr>
          <w:rFonts w:cs="TTE1F7FC88t00"/>
          <w:b/>
          <w:color w:val="FF0000"/>
          <w:sz w:val="24"/>
          <w:szCs w:val="24"/>
          <w:lang w:val="en-US"/>
        </w:rPr>
        <w:t>V</w:t>
      </w:r>
      <w:r w:rsidRPr="00AC2544">
        <w:rPr>
          <w:rFonts w:cs="TTE1F7FC88t00"/>
          <w:b/>
          <w:color w:val="FF0000"/>
          <w:sz w:val="24"/>
          <w:szCs w:val="24"/>
        </w:rPr>
        <w:t>_</w:t>
      </w:r>
      <w:r w:rsidRPr="00AC2544">
        <w:rPr>
          <w:rFonts w:cs="TTE1F7FC88t00"/>
          <w:b/>
          <w:color w:val="FF0000"/>
          <w:sz w:val="24"/>
          <w:szCs w:val="24"/>
          <w:lang w:val="en-US"/>
        </w:rPr>
        <w:t>MATHP</w:t>
      </w:r>
      <w:r w:rsidRPr="00AC2544">
        <w:rPr>
          <w:rFonts w:cs="TTE1F7FC88t00"/>
          <w:b/>
          <w:color w:val="FF0000"/>
          <w:sz w:val="24"/>
          <w:szCs w:val="24"/>
        </w:rPr>
        <w:t>_2_20057</w:t>
      </w:r>
    </w:p>
    <w:p w:rsidR="00AC2544" w:rsidRPr="001E6749" w:rsidRDefault="00AC2544" w:rsidP="00AC2544">
      <w:pPr>
        <w:autoSpaceDE w:val="0"/>
        <w:autoSpaceDN w:val="0"/>
        <w:adjustRightInd w:val="0"/>
        <w:spacing w:after="0" w:line="240" w:lineRule="auto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Δίνονται τα διανύσματα </w:t>
      </w:r>
      <w:r w:rsidRPr="001E6749">
        <w:rPr>
          <w:rFonts w:cs="TTE1F7FC88t00"/>
          <w:position w:val="-24"/>
          <w:sz w:val="24"/>
          <w:szCs w:val="24"/>
        </w:rPr>
        <w:object w:dxaOrig="31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57.15pt;height:31.3pt" o:ole="">
            <v:imagedata r:id="rId4" o:title=""/>
          </v:shape>
          <o:OLEObject Type="Embed" ProgID="Equation.DSMT4" ShapeID="_x0000_i1026" DrawAspect="Content" ObjectID="_1477690396" r:id="rId5"/>
        </w:object>
      </w:r>
      <w:r w:rsidRPr="001E6749">
        <w:rPr>
          <w:rFonts w:cs="TTE1F7FC88t00"/>
          <w:sz w:val="24"/>
          <w:szCs w:val="24"/>
        </w:rPr>
        <w:t>. Να υπολογίσετε τα εξής:</w:t>
      </w:r>
    </w:p>
    <w:p w:rsidR="00AC2544" w:rsidRPr="001E6749" w:rsidRDefault="00AC2544" w:rsidP="00AC2544">
      <w:pPr>
        <w:autoSpaceDE w:val="0"/>
        <w:autoSpaceDN w:val="0"/>
        <w:adjustRightInd w:val="0"/>
        <w:spacing w:after="0" w:line="240" w:lineRule="auto"/>
        <w:ind w:left="3686" w:hanging="3686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α) το εσωτερικό γινόμενο των διανυσμάτων </w:t>
      </w:r>
      <w:r w:rsidRPr="001E6749">
        <w:rPr>
          <w:rFonts w:cs="TTE1F7FC88t00"/>
          <w:position w:val="-12"/>
          <w:sz w:val="24"/>
          <w:szCs w:val="24"/>
        </w:rPr>
        <w:object w:dxaOrig="620" w:dyaOrig="400">
          <v:shape id="_x0000_i1025" type="#_x0000_t75" style="width:31.3pt;height:20.05pt" o:ole="">
            <v:imagedata r:id="rId6" o:title=""/>
          </v:shape>
          <o:OLEObject Type="Embed" ProgID="Equation.DSMT4" ShapeID="_x0000_i1025" DrawAspect="Content" ObjectID="_1477690397" r:id="rId7"/>
        </w:object>
      </w:r>
      <w:r w:rsidRPr="001E6749">
        <w:rPr>
          <w:rFonts w:cs="TTE1F7FC88t00"/>
          <w:sz w:val="24"/>
          <w:szCs w:val="24"/>
        </w:rPr>
        <w:t xml:space="preserve"> και κατόπιν την τιμή της παράστασης </w:t>
      </w:r>
      <w:r w:rsidRPr="001E6749">
        <w:rPr>
          <w:rFonts w:cs="TTE1F7FC88t00"/>
          <w:position w:val="-10"/>
          <w:sz w:val="24"/>
          <w:szCs w:val="24"/>
        </w:rPr>
        <w:object w:dxaOrig="999" w:dyaOrig="420">
          <v:shape id="_x0000_i1027" type="#_x0000_t75" style="width:50.1pt;height:21.3pt" o:ole="">
            <v:imagedata r:id="rId8" o:title=""/>
          </v:shape>
          <o:OLEObject Type="Embed" ProgID="Equation.DSMT4" ShapeID="_x0000_i1027" DrawAspect="Content" ObjectID="_1477690398" r:id="rId9"/>
        </w:object>
      </w:r>
    </w:p>
    <w:p w:rsidR="00AC2544" w:rsidRPr="001E6749" w:rsidRDefault="00AC2544" w:rsidP="00AC2544">
      <w:pPr>
        <w:autoSpaceDE w:val="0"/>
        <w:autoSpaceDN w:val="0"/>
        <w:adjustRightInd w:val="0"/>
        <w:spacing w:after="0" w:line="240" w:lineRule="auto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cs="TTE1F7FC88t00"/>
          <w:sz w:val="24"/>
          <w:szCs w:val="24"/>
        </w:rPr>
        <w:t xml:space="preserve">                     </w:t>
      </w:r>
      <w:r w:rsidRPr="001E6749">
        <w:rPr>
          <w:rFonts w:cs="TTE1F7FC88t00"/>
          <w:sz w:val="24"/>
          <w:szCs w:val="24"/>
        </w:rPr>
        <w:t xml:space="preserve"> (Μονάδες 10)</w:t>
      </w:r>
    </w:p>
    <w:p w:rsidR="00AC2544" w:rsidRPr="001E6749" w:rsidRDefault="00AC2544" w:rsidP="00AC2544">
      <w:pPr>
        <w:autoSpaceDE w:val="0"/>
        <w:autoSpaceDN w:val="0"/>
        <w:adjustRightInd w:val="0"/>
        <w:spacing w:after="0" w:line="240" w:lineRule="auto"/>
        <w:rPr>
          <w:rFonts w:cs="TTE1E8E90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β) το συνημίτονο της γωνίας των διανυσμάτων </w:t>
      </w:r>
      <w:r w:rsidRPr="001E6749">
        <w:rPr>
          <w:rFonts w:cs="TTE1E8E908t00"/>
          <w:position w:val="-10"/>
          <w:sz w:val="24"/>
          <w:szCs w:val="24"/>
        </w:rPr>
        <w:object w:dxaOrig="639" w:dyaOrig="380">
          <v:shape id="_x0000_i1028" type="#_x0000_t75" style="width:31.95pt;height:18.8pt" o:ole="">
            <v:imagedata r:id="rId10" o:title=""/>
          </v:shape>
          <o:OLEObject Type="Embed" ProgID="Equation.DSMT4" ShapeID="_x0000_i1028" DrawAspect="Content" ObjectID="_1477690399" r:id="rId11"/>
        </w:object>
      </w:r>
      <w:r w:rsidRPr="001E6749">
        <w:rPr>
          <w:rFonts w:cs="TTE1E8E908t00"/>
          <w:sz w:val="24"/>
          <w:szCs w:val="24"/>
        </w:rPr>
        <w:t xml:space="preserve"> και </w:t>
      </w:r>
      <w:r w:rsidRPr="001E6749">
        <w:rPr>
          <w:rFonts w:cs="TTE1E8E908t00"/>
          <w:position w:val="-10"/>
          <w:sz w:val="24"/>
          <w:szCs w:val="24"/>
        </w:rPr>
        <w:object w:dxaOrig="639" w:dyaOrig="380">
          <v:shape id="_x0000_i1029" type="#_x0000_t75" style="width:31.95pt;height:18.8pt" o:ole="">
            <v:imagedata r:id="rId12" o:title=""/>
          </v:shape>
          <o:OLEObject Type="Embed" ProgID="Equation.DSMT4" ShapeID="_x0000_i1029" DrawAspect="Content" ObjectID="_1477690400" r:id="rId13"/>
        </w:object>
      </w:r>
    </w:p>
    <w:p w:rsidR="00AC2544" w:rsidRPr="001E6749" w:rsidRDefault="00AC2544" w:rsidP="00AC2544">
      <w:pPr>
        <w:ind w:left="7200" w:firstLine="720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   (Μονάδες 15)</w:t>
      </w:r>
    </w:p>
    <w:p w:rsidR="00AC2544" w:rsidRPr="00AC2544" w:rsidRDefault="00AC2544" w:rsidP="00AC2544">
      <w:pPr>
        <w:spacing w:after="0" w:line="240" w:lineRule="auto"/>
        <w:rPr>
          <w:rFonts w:cs="TTE1F7FC88t00"/>
          <w:b/>
          <w:color w:val="FF0000"/>
          <w:sz w:val="24"/>
          <w:szCs w:val="24"/>
        </w:rPr>
      </w:pPr>
      <w:r w:rsidRPr="00AC2544">
        <w:rPr>
          <w:rFonts w:cs="TTE1F7FC88t00"/>
          <w:b/>
          <w:color w:val="FF0000"/>
          <w:sz w:val="24"/>
          <w:szCs w:val="24"/>
        </w:rPr>
        <w:t>ΛΥΣΗ</w:t>
      </w:r>
    </w:p>
    <w:p w:rsidR="00AC2544" w:rsidRPr="001E6749" w:rsidRDefault="00AC2544" w:rsidP="00AC2544">
      <w:pPr>
        <w:spacing w:after="0" w:line="240" w:lineRule="auto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α)  </w:t>
      </w:r>
      <w:r w:rsidRPr="001E6749">
        <w:rPr>
          <w:rFonts w:cs="TTE1F7FC88t00"/>
          <w:position w:val="-24"/>
          <w:sz w:val="24"/>
          <w:szCs w:val="24"/>
        </w:rPr>
        <w:object w:dxaOrig="3260" w:dyaOrig="620">
          <v:shape id="_x0000_i1030" type="#_x0000_t75" style="width:162.8pt;height:31.3pt" o:ole="">
            <v:imagedata r:id="rId14" o:title=""/>
          </v:shape>
          <o:OLEObject Type="Embed" ProgID="Equation.DSMT4" ShapeID="_x0000_i1030" DrawAspect="Content" ObjectID="_1477690401" r:id="rId15"/>
        </w:object>
      </w:r>
    </w:p>
    <w:p w:rsidR="00AC2544" w:rsidRDefault="00AC2544" w:rsidP="00AC2544">
      <w:pPr>
        <w:spacing w:after="0" w:line="240" w:lineRule="auto"/>
        <w:rPr>
          <w:rFonts w:cs="TTE1F7FC88t00"/>
          <w:sz w:val="24"/>
          <w:szCs w:val="24"/>
        </w:rPr>
      </w:pPr>
      <w:r w:rsidRPr="001E6749">
        <w:rPr>
          <w:rFonts w:cs="TTE1F7FC88t00"/>
          <w:sz w:val="24"/>
          <w:szCs w:val="24"/>
        </w:rPr>
        <w:t xml:space="preserve">Ακόμα   </w:t>
      </w:r>
    </w:p>
    <w:p w:rsidR="00AC2544" w:rsidRDefault="00AC2544" w:rsidP="00AC2544">
      <w:pPr>
        <w:spacing w:after="0" w:line="240" w:lineRule="auto"/>
        <w:rPr>
          <w:rFonts w:cs="TTE1F7FC88t00"/>
          <w:sz w:val="24"/>
          <w:szCs w:val="24"/>
        </w:rPr>
      </w:pPr>
      <w:r>
        <w:rPr>
          <w:rFonts w:cs="TTE1F7FC88t00"/>
          <w:sz w:val="24"/>
          <w:szCs w:val="24"/>
        </w:rPr>
        <w:t xml:space="preserve">                                                </w:t>
      </w:r>
      <w:r w:rsidR="00FA5E10">
        <w:rPr>
          <w:rFonts w:cs="TTE1F7FC88t00"/>
          <w:sz w:val="24"/>
          <w:szCs w:val="24"/>
        </w:rPr>
        <w:t xml:space="preserve">        </w:t>
      </w:r>
      <w:r>
        <w:rPr>
          <w:rFonts w:cs="TTE1F7FC88t00"/>
          <w:sz w:val="24"/>
          <w:szCs w:val="24"/>
        </w:rPr>
        <w:t xml:space="preserve">  </w:t>
      </w:r>
      <w:r w:rsidRPr="001E6749">
        <w:rPr>
          <w:rFonts w:cs="TTE1F7FC88t00"/>
          <w:position w:val="-18"/>
          <w:sz w:val="24"/>
          <w:szCs w:val="24"/>
        </w:rPr>
        <w:object w:dxaOrig="3440" w:dyaOrig="520">
          <v:shape id="_x0000_i1031" type="#_x0000_t75" style="width:172.15pt;height:26.3pt" o:ole="">
            <v:imagedata r:id="rId16" o:title=""/>
          </v:shape>
          <o:OLEObject Type="Embed" ProgID="Equation.DSMT4" ShapeID="_x0000_i1031" DrawAspect="Content" ObjectID="_1477690402" r:id="rId17"/>
        </w:object>
      </w:r>
    </w:p>
    <w:p w:rsidR="00FA5E10" w:rsidRDefault="00AC2544" w:rsidP="00AC2544">
      <w:pPr>
        <w:spacing w:after="0" w:line="240" w:lineRule="auto"/>
        <w:rPr>
          <w:rFonts w:cs="TTE1E8E908t00"/>
          <w:sz w:val="24"/>
          <w:szCs w:val="24"/>
        </w:rPr>
      </w:pPr>
      <w:r>
        <w:rPr>
          <w:rFonts w:cs="TTE1F7FC88t00"/>
          <w:sz w:val="24"/>
          <w:szCs w:val="24"/>
        </w:rPr>
        <w:t>β) Υπολογίζουμε πρώτα , τα :</w:t>
      </w:r>
      <w:r w:rsidR="00FA5E10">
        <w:rPr>
          <w:rFonts w:cs="TTE1F7FC88t00"/>
          <w:sz w:val="24"/>
          <w:szCs w:val="24"/>
        </w:rPr>
        <w:t xml:space="preserve">   </w:t>
      </w:r>
      <w:r>
        <w:rPr>
          <w:rFonts w:cs="TTE1F7FC88t00"/>
          <w:sz w:val="24"/>
          <w:szCs w:val="24"/>
        </w:rPr>
        <w:t xml:space="preserve"> </w:t>
      </w:r>
      <w:r w:rsidRPr="001E6749">
        <w:rPr>
          <w:rFonts w:cs="TTE1E8E908t00"/>
          <w:position w:val="-18"/>
          <w:sz w:val="24"/>
          <w:szCs w:val="24"/>
        </w:rPr>
        <w:object w:dxaOrig="1600" w:dyaOrig="480">
          <v:shape id="_x0000_i1034" type="#_x0000_t75" style="width:80.15pt;height:23.8pt" o:ole="">
            <v:imagedata r:id="rId18" o:title=""/>
          </v:shape>
          <o:OLEObject Type="Embed" ProgID="Equation.DSMT4" ShapeID="_x0000_i1034" DrawAspect="Content" ObjectID="_1477690403" r:id="rId19"/>
        </w:object>
      </w:r>
      <w:r>
        <w:rPr>
          <w:rFonts w:cs="TTE1E8E908t00"/>
          <w:sz w:val="24"/>
          <w:szCs w:val="24"/>
        </w:rPr>
        <w:t xml:space="preserve">,   </w:t>
      </w:r>
      <w:r w:rsidRPr="001E6749">
        <w:rPr>
          <w:rFonts w:cs="TTE1E8E908t00"/>
          <w:position w:val="-18"/>
          <w:sz w:val="24"/>
          <w:szCs w:val="24"/>
        </w:rPr>
        <w:object w:dxaOrig="720" w:dyaOrig="480">
          <v:shape id="_x0000_i1033" type="#_x0000_t75" style="width:36.3pt;height:23.8pt" o:ole="">
            <v:imagedata r:id="rId20" o:title=""/>
          </v:shape>
          <o:OLEObject Type="Embed" ProgID="Equation.DSMT4" ShapeID="_x0000_i1033" DrawAspect="Content" ObjectID="_1477690404" r:id="rId21"/>
        </w:object>
      </w:r>
      <w:r>
        <w:rPr>
          <w:rFonts w:cs="TTE1E8E908t00"/>
          <w:sz w:val="24"/>
          <w:szCs w:val="24"/>
        </w:rPr>
        <w:t xml:space="preserve"> ,  </w:t>
      </w:r>
      <w:r w:rsidRPr="001E6749">
        <w:rPr>
          <w:rFonts w:cs="TTE1E8E908t00"/>
          <w:position w:val="-18"/>
          <w:sz w:val="24"/>
          <w:szCs w:val="24"/>
        </w:rPr>
        <w:object w:dxaOrig="720" w:dyaOrig="480">
          <v:shape id="_x0000_i1032" type="#_x0000_t75" style="width:36.3pt;height:23.8pt" o:ole="">
            <v:imagedata r:id="rId22" o:title=""/>
          </v:shape>
          <o:OLEObject Type="Embed" ProgID="Equation.DSMT4" ShapeID="_x0000_i1032" DrawAspect="Content" ObjectID="_1477690405" r:id="rId23"/>
        </w:object>
      </w:r>
      <w:r w:rsidR="00FA5E10">
        <w:rPr>
          <w:rFonts w:cs="TTE1E8E908t00"/>
          <w:sz w:val="24"/>
          <w:szCs w:val="24"/>
        </w:rPr>
        <w:t xml:space="preserve"> . </w:t>
      </w:r>
    </w:p>
    <w:p w:rsidR="00AC2544" w:rsidRDefault="00FA5E10" w:rsidP="00AC2544">
      <w:pPr>
        <w:spacing w:after="0" w:line="240" w:lineRule="auto"/>
        <w:rPr>
          <w:rFonts w:cs="TTE1E8E908t00"/>
          <w:sz w:val="24"/>
          <w:szCs w:val="24"/>
        </w:rPr>
      </w:pPr>
      <w:r>
        <w:rPr>
          <w:rFonts w:cs="TTE1E8E908t00"/>
          <w:sz w:val="24"/>
          <w:szCs w:val="24"/>
        </w:rPr>
        <w:t>Είναι :</w:t>
      </w:r>
    </w:p>
    <w:p w:rsidR="00AC2544" w:rsidRDefault="00AC2544" w:rsidP="00FA5E10">
      <w:pPr>
        <w:spacing w:after="0" w:line="240" w:lineRule="auto"/>
        <w:ind w:left="709"/>
        <w:jc w:val="center"/>
        <w:rPr>
          <w:rFonts w:cs="TTE1E8E908t00"/>
          <w:sz w:val="24"/>
          <w:szCs w:val="24"/>
        </w:rPr>
      </w:pPr>
      <w:r w:rsidRPr="001E6749">
        <w:rPr>
          <w:rFonts w:cs="TTE1E8E908t00"/>
          <w:position w:val="-18"/>
          <w:sz w:val="24"/>
          <w:szCs w:val="24"/>
        </w:rPr>
        <w:object w:dxaOrig="6220" w:dyaOrig="520">
          <v:shape id="_x0000_i1035" type="#_x0000_t75" style="width:311.15pt;height:26.3pt" o:ole="">
            <v:imagedata r:id="rId24" o:title=""/>
          </v:shape>
          <o:OLEObject Type="Embed" ProgID="Equation.DSMT4" ShapeID="_x0000_i1035" DrawAspect="Content" ObjectID="_1477690406" r:id="rId25"/>
        </w:object>
      </w:r>
    </w:p>
    <w:p w:rsidR="00AC2544" w:rsidRDefault="00AC2544" w:rsidP="00FA5E10">
      <w:pPr>
        <w:spacing w:after="0" w:line="240" w:lineRule="auto"/>
        <w:ind w:left="709"/>
        <w:jc w:val="center"/>
        <w:rPr>
          <w:rFonts w:cs="TTE1E8E908t00"/>
          <w:sz w:val="24"/>
          <w:szCs w:val="24"/>
        </w:rPr>
      </w:pPr>
      <w:r w:rsidRPr="001E6749">
        <w:rPr>
          <w:rFonts w:cs="TTE1E8E908t00"/>
          <w:position w:val="-18"/>
          <w:sz w:val="24"/>
          <w:szCs w:val="24"/>
        </w:rPr>
        <w:object w:dxaOrig="5560" w:dyaOrig="520">
          <v:shape id="_x0000_i1036" type="#_x0000_t75" style="width:278pt;height:26.3pt" o:ole="">
            <v:imagedata r:id="rId26" o:title=""/>
          </v:shape>
          <o:OLEObject Type="Embed" ProgID="Equation.DSMT4" ShapeID="_x0000_i1036" DrawAspect="Content" ObjectID="_1477690407" r:id="rId27"/>
        </w:object>
      </w:r>
      <w:r>
        <w:rPr>
          <w:rFonts w:cs="TTE1E8E908t00"/>
          <w:sz w:val="24"/>
          <w:szCs w:val="24"/>
        </w:rPr>
        <w:t xml:space="preserve"> . Άρα </w:t>
      </w:r>
      <w:r w:rsidRPr="001E6749">
        <w:rPr>
          <w:rFonts w:cs="TTE1E8E908t00"/>
          <w:position w:val="-18"/>
          <w:sz w:val="24"/>
          <w:szCs w:val="24"/>
        </w:rPr>
        <w:object w:dxaOrig="1340" w:dyaOrig="480">
          <v:shape id="_x0000_i1037" type="#_x0000_t75" style="width:67pt;height:23.8pt" o:ole="">
            <v:imagedata r:id="rId28" o:title=""/>
          </v:shape>
          <o:OLEObject Type="Embed" ProgID="Equation.DSMT4" ShapeID="_x0000_i1037" DrawAspect="Content" ObjectID="_1477690408" r:id="rId29"/>
        </w:object>
      </w:r>
    </w:p>
    <w:p w:rsidR="00AC2544" w:rsidRDefault="00AC2544" w:rsidP="00FA5E10">
      <w:pPr>
        <w:spacing w:after="0" w:line="240" w:lineRule="auto"/>
        <w:ind w:left="709"/>
        <w:jc w:val="center"/>
        <w:rPr>
          <w:rFonts w:cs="TTE1E8E908t00"/>
          <w:sz w:val="24"/>
          <w:szCs w:val="24"/>
        </w:rPr>
      </w:pPr>
      <w:r w:rsidRPr="001E6749">
        <w:rPr>
          <w:rFonts w:cs="TTE1E8E908t00"/>
          <w:position w:val="-18"/>
          <w:sz w:val="24"/>
          <w:szCs w:val="24"/>
        </w:rPr>
        <w:object w:dxaOrig="5580" w:dyaOrig="520">
          <v:shape id="_x0000_i1038" type="#_x0000_t75" style="width:279.25pt;height:26.3pt" o:ole="">
            <v:imagedata r:id="rId30" o:title=""/>
          </v:shape>
          <o:OLEObject Type="Embed" ProgID="Equation.DSMT4" ShapeID="_x0000_i1038" DrawAspect="Content" ObjectID="_1477690409" r:id="rId31"/>
        </w:object>
      </w:r>
      <w:r>
        <w:rPr>
          <w:rFonts w:cs="TTE1E8E908t00"/>
          <w:sz w:val="24"/>
          <w:szCs w:val="24"/>
        </w:rPr>
        <w:t xml:space="preserve"> . Άρα </w:t>
      </w:r>
      <w:r w:rsidRPr="001E6749">
        <w:rPr>
          <w:rFonts w:cs="TTE1E8E908t00"/>
          <w:position w:val="-18"/>
          <w:sz w:val="24"/>
          <w:szCs w:val="24"/>
        </w:rPr>
        <w:object w:dxaOrig="1359" w:dyaOrig="480">
          <v:shape id="_x0000_i1039" type="#_x0000_t75" style="width:68.25pt;height:23.8pt" o:ole="">
            <v:imagedata r:id="rId32" o:title=""/>
          </v:shape>
          <o:OLEObject Type="Embed" ProgID="Equation.DSMT4" ShapeID="_x0000_i1039" DrawAspect="Content" ObjectID="_1477690410" r:id="rId33"/>
        </w:object>
      </w:r>
    </w:p>
    <w:p w:rsidR="00AC2544" w:rsidRPr="001E6749" w:rsidRDefault="00AC2544" w:rsidP="00AC2544">
      <w:pPr>
        <w:spacing w:after="0" w:line="240" w:lineRule="auto"/>
        <w:rPr>
          <w:rFonts w:cs="TTE1F7FC88t00"/>
          <w:sz w:val="24"/>
          <w:szCs w:val="24"/>
        </w:rPr>
      </w:pPr>
      <w:r>
        <w:rPr>
          <w:rFonts w:cs="TTE1E8E908t00"/>
          <w:sz w:val="24"/>
          <w:szCs w:val="24"/>
        </w:rPr>
        <w:t xml:space="preserve">Επομένως  </w:t>
      </w:r>
      <w:r w:rsidR="00FA5E10">
        <w:rPr>
          <w:rFonts w:cs="TTE1E8E908t00"/>
          <w:sz w:val="24"/>
          <w:szCs w:val="24"/>
        </w:rPr>
        <w:br/>
        <w:t xml:space="preserve">                     </w:t>
      </w:r>
      <w:r w:rsidRPr="008C11FF">
        <w:rPr>
          <w:rFonts w:cs="TTE1E8E908t00"/>
          <w:position w:val="-40"/>
          <w:sz w:val="24"/>
          <w:szCs w:val="24"/>
        </w:rPr>
        <w:object w:dxaOrig="7140" w:dyaOrig="920">
          <v:shape id="_x0000_i1040" type="#_x0000_t75" style="width:356.85pt;height:45.7pt" o:ole="">
            <v:imagedata r:id="rId34" o:title=""/>
          </v:shape>
          <o:OLEObject Type="Embed" ProgID="Equation.DSMT4" ShapeID="_x0000_i1040" DrawAspect="Content" ObjectID="_1477690411" r:id="rId35"/>
        </w:object>
      </w:r>
    </w:p>
    <w:p w:rsidR="002C3D33" w:rsidRDefault="002C3D33"/>
    <w:sectPr w:rsidR="002C3D33" w:rsidSect="004F4132">
      <w:pgSz w:w="11906" w:h="16838"/>
      <w:pgMar w:top="1304" w:right="1134" w:bottom="130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E8E9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C2544"/>
    <w:rsid w:val="0002790B"/>
    <w:rsid w:val="001746A4"/>
    <w:rsid w:val="002C3D33"/>
    <w:rsid w:val="00387B9C"/>
    <w:rsid w:val="003F7DD1"/>
    <w:rsid w:val="0054334C"/>
    <w:rsid w:val="00545527"/>
    <w:rsid w:val="00562EE8"/>
    <w:rsid w:val="00747765"/>
    <w:rsid w:val="007B7E8D"/>
    <w:rsid w:val="0080673B"/>
    <w:rsid w:val="00847923"/>
    <w:rsid w:val="009146AE"/>
    <w:rsid w:val="009409DA"/>
    <w:rsid w:val="00A70E9A"/>
    <w:rsid w:val="00AC2544"/>
    <w:rsid w:val="00C35648"/>
    <w:rsid w:val="00C92C97"/>
    <w:rsid w:val="00DC5420"/>
    <w:rsid w:val="00E6545E"/>
    <w:rsid w:val="00F05697"/>
    <w:rsid w:val="00F6083C"/>
    <w:rsid w:val="00FA5E10"/>
    <w:rsid w:val="00FC79EF"/>
    <w:rsid w:val="00FE56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9A"/>
  </w:style>
  <w:style w:type="paragraph" w:styleId="1">
    <w:name w:val="heading 1"/>
    <w:basedOn w:val="a"/>
    <w:link w:val="1Char"/>
    <w:uiPriority w:val="9"/>
    <w:qFormat/>
    <w:rsid w:val="00A70E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paragraph" w:styleId="4">
    <w:name w:val="heading 4"/>
    <w:basedOn w:val="a"/>
    <w:link w:val="4Char"/>
    <w:uiPriority w:val="9"/>
    <w:qFormat/>
    <w:rsid w:val="00A70E9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70E9A"/>
    <w:rPr>
      <w:rFonts w:ascii="Times New Roman" w:eastAsia="Times New Roman" w:hAnsi="Times New Roman" w:cs="Times New Roman"/>
      <w:b/>
      <w:bCs/>
      <w:kern w:val="36"/>
      <w:sz w:val="48"/>
      <w:szCs w:val="48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A70E9A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A70E9A"/>
    <w:rPr>
      <w:b/>
      <w:bCs/>
    </w:rPr>
  </w:style>
  <w:style w:type="character" w:styleId="a4">
    <w:name w:val="Emphasis"/>
    <w:basedOn w:val="a0"/>
    <w:uiPriority w:val="20"/>
    <w:qFormat/>
    <w:rsid w:val="00A70E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833</Characters>
  <Application>Microsoft Office Word</Application>
  <DocSecurity>0</DocSecurity>
  <Lines>6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2014-11-16T21:13:00Z</dcterms:created>
  <dcterms:modified xsi:type="dcterms:W3CDTF">2014-11-16T21:17:00Z</dcterms:modified>
</cp:coreProperties>
</file>