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rPr>
          <w:rFonts w:cs="TTE2108460t00"/>
          <w:b/>
        </w:rPr>
      </w:pPr>
      <w:r w:rsidRPr="00623F2B">
        <w:rPr>
          <w:rFonts w:cs="TTE2108460t00"/>
          <w:b/>
        </w:rPr>
        <w:t xml:space="preserve">18556 ΘΕΜΑ 2 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rPr>
          <w:rFonts w:cs="TTE2108460t00"/>
        </w:rPr>
      </w:pPr>
      <w:r w:rsidRPr="00623F2B">
        <w:rPr>
          <w:rFonts w:cs="TTE2108460t00"/>
        </w:rPr>
        <w:t xml:space="preserve">Δίνονται τα διανύσματα </w:t>
      </w:r>
      <w:r w:rsidRPr="00623F2B">
        <w:rPr>
          <w:rFonts w:cs="TTE1C9DF80t00"/>
        </w:rPr>
        <w:t xml:space="preserve"> </w:t>
      </w:r>
      <w:r w:rsidRPr="00C1582D">
        <w:rPr>
          <w:position w:val="-6"/>
        </w:rPr>
        <w:object w:dxaOrig="2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4.25pt" o:ole="">
            <v:imagedata r:id="rId5" o:title=""/>
          </v:shape>
          <o:OLEObject Type="Embed" ProgID="Equation.DSMT4" ShapeID="_x0000_i1025" DrawAspect="Content" ObjectID="_1477896706" r:id="rId6"/>
        </w:object>
      </w:r>
      <w:r w:rsidRPr="00623F2B">
        <w:rPr>
          <w:rFonts w:cs="TTE1C9DF80t00"/>
        </w:rPr>
        <w:t xml:space="preserve">και </w:t>
      </w:r>
      <w:r w:rsidRPr="00C1582D">
        <w:rPr>
          <w:position w:val="-10"/>
        </w:rPr>
        <w:object w:dxaOrig="240" w:dyaOrig="380">
          <v:shape id="_x0000_i1026" type="#_x0000_t75" style="width:12pt;height:18.75pt" o:ole="">
            <v:imagedata r:id="rId7" o:title=""/>
          </v:shape>
          <o:OLEObject Type="Embed" ProgID="Equation.DSMT4" ShapeID="_x0000_i1026" DrawAspect="Content" ObjectID="_1477896707" r:id="rId8"/>
        </w:object>
      </w:r>
      <w:r w:rsidRPr="00623F2B">
        <w:rPr>
          <w:rFonts w:cs="TTE1C9DF80t00"/>
        </w:rPr>
        <w:t xml:space="preserve"> με </w:t>
      </w:r>
      <w:r w:rsidRPr="00C1582D">
        <w:rPr>
          <w:position w:val="-24"/>
        </w:rPr>
        <w:object w:dxaOrig="1100" w:dyaOrig="620">
          <v:shape id="_x0000_i1027" type="#_x0000_t75" style="width:54.75pt;height:30.75pt" o:ole="">
            <v:imagedata r:id="rId9" o:title=""/>
          </v:shape>
          <o:OLEObject Type="Embed" ProgID="Equation.DSMT4" ShapeID="_x0000_i1027" DrawAspect="Content" ObjectID="_1477896708" r:id="rId10"/>
        </w:object>
      </w:r>
      <w:r w:rsidRPr="00623F2B">
        <w:rPr>
          <w:rFonts w:cs="TTE1C9DF80t00"/>
        </w:rPr>
        <w:t xml:space="preserve"> και </w:t>
      </w:r>
      <w:r w:rsidRPr="00C1582D">
        <w:rPr>
          <w:position w:val="-14"/>
        </w:rPr>
        <w:object w:dxaOrig="859" w:dyaOrig="420">
          <v:shape id="_x0000_i1028" type="#_x0000_t75" style="width:42.75pt;height:21pt" o:ole="">
            <v:imagedata r:id="rId11" o:title=""/>
          </v:shape>
          <o:OLEObject Type="Embed" ProgID="Equation.DSMT4" ShapeID="_x0000_i1028" DrawAspect="Content" ObjectID="_1477896709" r:id="rId12"/>
        </w:object>
      </w:r>
      <w:r w:rsidRPr="00623F2B">
        <w:rPr>
          <w:rFonts w:cs="TTE1C9DF80t00"/>
        </w:rPr>
        <w:t xml:space="preserve"> , </w:t>
      </w:r>
      <w:r w:rsidRPr="00C1582D">
        <w:rPr>
          <w:position w:val="-18"/>
        </w:rPr>
        <w:object w:dxaOrig="980" w:dyaOrig="480">
          <v:shape id="_x0000_i1029" type="#_x0000_t75" style="width:48.75pt;height:24pt" o:ole="">
            <v:imagedata r:id="rId13" o:title=""/>
          </v:shape>
          <o:OLEObject Type="Embed" ProgID="Equation.DSMT4" ShapeID="_x0000_i1029" DrawAspect="Content" ObjectID="_1477896710" r:id="rId14"/>
        </w:object>
      </w:r>
      <w:r w:rsidRPr="00623F2B">
        <w:rPr>
          <w:rFonts w:cs="TTE1C9DF80t00"/>
        </w:rPr>
        <w:t xml:space="preserve"> 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rPr>
          <w:rFonts w:cs="TTE2108460t00"/>
        </w:rPr>
      </w:pPr>
      <w:r w:rsidRPr="00623F2B">
        <w:rPr>
          <w:rFonts w:cs="TTE2108460t00"/>
          <w:b/>
        </w:rPr>
        <w:t>α)</w:t>
      </w:r>
      <w:r w:rsidRPr="00623F2B">
        <w:rPr>
          <w:rFonts w:cs="TTE2108460t00"/>
        </w:rPr>
        <w:t xml:space="preserve"> Να βρείτε το εσωτερικό γινόμενο </w:t>
      </w:r>
      <w:r w:rsidRPr="00C1582D">
        <w:rPr>
          <w:position w:val="-10"/>
        </w:rPr>
        <w:object w:dxaOrig="520" w:dyaOrig="380">
          <v:shape id="_x0000_i1030" type="#_x0000_t75" style="width:26.25pt;height:18.75pt" o:ole="">
            <v:imagedata r:id="rId15" o:title=""/>
          </v:shape>
          <o:OLEObject Type="Embed" ProgID="Equation.DSMT4" ShapeID="_x0000_i1030" DrawAspect="Content" ObjectID="_1477896711" r:id="rId16"/>
        </w:object>
      </w:r>
      <w:r w:rsidRPr="00623F2B">
        <w:rPr>
          <w:rFonts w:cs="TTE2108460t00"/>
        </w:rPr>
        <w:t xml:space="preserve"> 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jc w:val="right"/>
        <w:rPr>
          <w:rFonts w:cs="TTE2108460t00"/>
        </w:rPr>
      </w:pPr>
      <w:r w:rsidRPr="00623F2B">
        <w:rPr>
          <w:rFonts w:cs="TTE2108460t00"/>
        </w:rPr>
        <w:t>(Μονάδες 8)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rPr>
          <w:rFonts w:cs="TTE1C9DF80t00"/>
        </w:rPr>
      </w:pPr>
      <w:r w:rsidRPr="00623F2B">
        <w:rPr>
          <w:rFonts w:cs="TTE2108460t00"/>
          <w:b/>
        </w:rPr>
        <w:t>β)</w:t>
      </w:r>
      <w:r w:rsidRPr="00623F2B">
        <w:rPr>
          <w:rFonts w:cs="TTE2108460t00"/>
        </w:rPr>
        <w:t xml:space="preserve"> Αν τα διανύσματα </w:t>
      </w:r>
      <w:r w:rsidRPr="00C1582D">
        <w:rPr>
          <w:position w:val="-10"/>
        </w:rPr>
        <w:object w:dxaOrig="740" w:dyaOrig="380">
          <v:shape id="_x0000_i1031" type="#_x0000_t75" style="width:36.75pt;height:18.75pt" o:ole="">
            <v:imagedata r:id="rId17" o:title=""/>
          </v:shape>
          <o:OLEObject Type="Embed" ProgID="Equation.DSMT4" ShapeID="_x0000_i1031" DrawAspect="Content" ObjectID="_1477896712" r:id="rId18"/>
        </w:object>
      </w:r>
      <w:r w:rsidRPr="00623F2B">
        <w:rPr>
          <w:rFonts w:cs="TTE2108460t00"/>
        </w:rPr>
        <w:t xml:space="preserve"> και </w:t>
      </w:r>
      <w:r w:rsidRPr="00C1582D">
        <w:rPr>
          <w:position w:val="-10"/>
        </w:rPr>
        <w:object w:dxaOrig="740" w:dyaOrig="380">
          <v:shape id="_x0000_i1032" type="#_x0000_t75" style="width:36.75pt;height:18.75pt" o:ole="">
            <v:imagedata r:id="rId19" o:title=""/>
          </v:shape>
          <o:OLEObject Type="Embed" ProgID="Equation.DSMT4" ShapeID="_x0000_i1032" DrawAspect="Content" ObjectID="_1477896713" r:id="rId20"/>
        </w:object>
      </w:r>
      <w:r w:rsidRPr="00623F2B">
        <w:rPr>
          <w:rFonts w:cs="TTE2108460t00"/>
        </w:rPr>
        <w:t xml:space="preserve"> είναι κάθετα να βρείτε την τιμή του κ.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jc w:val="right"/>
        <w:rPr>
          <w:rFonts w:cs="TTE2108460t00"/>
        </w:rPr>
      </w:pPr>
      <w:r w:rsidRPr="00623F2B">
        <w:rPr>
          <w:rFonts w:cs="TTE2108460t00"/>
        </w:rPr>
        <w:t xml:space="preserve"> (Μονάδες 10)</w:t>
      </w:r>
    </w:p>
    <w:p w:rsidR="00C1582D" w:rsidRPr="00623F2B" w:rsidRDefault="00C1582D" w:rsidP="00C1582D">
      <w:pPr>
        <w:autoSpaceDE w:val="0"/>
        <w:autoSpaceDN w:val="0"/>
        <w:adjustRightInd w:val="0"/>
        <w:spacing w:after="0" w:line="240" w:lineRule="auto"/>
        <w:rPr>
          <w:rFonts w:cs="TTE2108460t00"/>
        </w:rPr>
      </w:pPr>
      <w:r w:rsidRPr="00623F2B">
        <w:rPr>
          <w:rFonts w:cs="TTE2108460t00"/>
          <w:b/>
        </w:rPr>
        <w:t>γ)</w:t>
      </w:r>
      <w:r w:rsidRPr="00623F2B">
        <w:rPr>
          <w:rFonts w:cs="TTE2108460t00"/>
        </w:rPr>
        <w:t xml:space="preserve"> Να βρείτε το μέτρο του διανύσματος </w:t>
      </w:r>
      <w:r w:rsidRPr="00C1582D">
        <w:rPr>
          <w:position w:val="-10"/>
        </w:rPr>
        <w:object w:dxaOrig="740" w:dyaOrig="380">
          <v:shape id="_x0000_i1033" type="#_x0000_t75" style="width:36.75pt;height:18.75pt" o:ole="">
            <v:imagedata r:id="rId21" o:title=""/>
          </v:shape>
          <o:OLEObject Type="Embed" ProgID="Equation.DSMT4" ShapeID="_x0000_i1033" DrawAspect="Content" ObjectID="_1477896714" r:id="rId22"/>
        </w:object>
      </w:r>
      <w:r w:rsidRPr="00623F2B">
        <w:rPr>
          <w:rFonts w:cs="TTE2108460t00"/>
        </w:rPr>
        <w:t xml:space="preserve"> </w:t>
      </w:r>
    </w:p>
    <w:p w:rsidR="00C1582D" w:rsidRDefault="00C1582D" w:rsidP="00C1582D">
      <w:pPr>
        <w:spacing w:after="0" w:line="240" w:lineRule="auto"/>
        <w:jc w:val="right"/>
        <w:rPr>
          <w:rFonts w:cs="TTE2108460t00"/>
        </w:rPr>
      </w:pPr>
      <w:r w:rsidRPr="00623F2B">
        <w:rPr>
          <w:rFonts w:cs="TTE2108460t00"/>
        </w:rPr>
        <w:t>(Μονάδες 7)</w:t>
      </w:r>
    </w:p>
    <w:p w:rsidR="00C1582D" w:rsidRDefault="00C1582D" w:rsidP="00C1582D">
      <w:pPr>
        <w:spacing w:after="0" w:line="240" w:lineRule="auto"/>
        <w:rPr>
          <w:rFonts w:cs="TTE2108460t00"/>
        </w:rPr>
      </w:pPr>
    </w:p>
    <w:p w:rsidR="00C1582D" w:rsidRDefault="00C1582D" w:rsidP="00C1582D">
      <w:pPr>
        <w:spacing w:after="0" w:line="240" w:lineRule="auto"/>
        <w:rPr>
          <w:rFonts w:cs="TTE2108460t00"/>
        </w:rPr>
      </w:pPr>
      <w:r>
        <w:rPr>
          <w:rFonts w:cs="TTE2108460t00"/>
        </w:rPr>
        <w:t xml:space="preserve">α) Είναι </w:t>
      </w:r>
      <w:r w:rsidRPr="00C1582D">
        <w:rPr>
          <w:position w:val="-24"/>
        </w:rPr>
        <w:object w:dxaOrig="5899" w:dyaOrig="620">
          <v:shape id="_x0000_i1034" type="#_x0000_t75" style="width:294.75pt;height:30.75pt" o:ole="">
            <v:imagedata r:id="rId23" o:title=""/>
          </v:shape>
          <o:OLEObject Type="Embed" ProgID="Equation.DSMT4" ShapeID="_x0000_i1034" DrawAspect="Content" ObjectID="_1477896715" r:id="rId24"/>
        </w:object>
      </w:r>
    </w:p>
    <w:p w:rsidR="00C1582D" w:rsidRPr="00C1582D" w:rsidRDefault="00C1582D" w:rsidP="00C1582D">
      <w:pPr>
        <w:spacing w:after="0" w:line="240" w:lineRule="auto"/>
        <w:rPr>
          <w:rFonts w:cs="TTE2108460t00"/>
        </w:rPr>
      </w:pPr>
      <w:r>
        <w:rPr>
          <w:rFonts w:cs="TTE2108460t00"/>
        </w:rPr>
        <w:t xml:space="preserve">β) </w:t>
      </w:r>
      <w:r w:rsidRPr="00C1582D">
        <w:rPr>
          <w:position w:val="-18"/>
        </w:rPr>
        <w:object w:dxaOrig="7900" w:dyaOrig="480">
          <v:shape id="_x0000_i1035" type="#_x0000_t75" style="width:395.25pt;height:24pt" o:ole="">
            <v:imagedata r:id="rId25" o:title=""/>
          </v:shape>
          <o:OLEObject Type="Embed" ProgID="Equation.DSMT4" ShapeID="_x0000_i1035" DrawAspect="Content" ObjectID="_1477896716" r:id="rId26"/>
        </w:object>
      </w:r>
    </w:p>
    <w:p w:rsidR="002529B6" w:rsidRDefault="00C1582D" w:rsidP="00C1582D">
      <w:pPr>
        <w:pStyle w:val="MTDisplayEquation"/>
      </w:pPr>
      <w:r>
        <w:tab/>
      </w:r>
      <w:r w:rsidRPr="00C1582D">
        <w:rPr>
          <w:position w:val="-18"/>
        </w:rPr>
        <w:object w:dxaOrig="6920" w:dyaOrig="540">
          <v:shape id="_x0000_i1036" type="#_x0000_t75" style="width:345.75pt;height:27pt" o:ole="">
            <v:imagedata r:id="rId27" o:title=""/>
          </v:shape>
          <o:OLEObject Type="Embed" ProgID="Equation.DSMT4" ShapeID="_x0000_i1036" DrawAspect="Content" ObjectID="_1477896717" r:id="rId28"/>
        </w:object>
      </w:r>
    </w:p>
    <w:p w:rsidR="00C1582D" w:rsidRDefault="00C1582D" w:rsidP="00C1582D">
      <w:pPr>
        <w:pStyle w:val="MTDisplayEquation"/>
        <w:rPr>
          <w:lang w:val="en-US"/>
        </w:rPr>
      </w:pPr>
      <w:r>
        <w:rPr>
          <w:lang w:val="en-US"/>
        </w:rPr>
        <w:tab/>
      </w:r>
      <w:r w:rsidRPr="00C1582D">
        <w:rPr>
          <w:position w:val="-6"/>
        </w:rPr>
        <w:object w:dxaOrig="4400" w:dyaOrig="279">
          <v:shape id="_x0000_i1037" type="#_x0000_t75" style="width:219.75pt;height:14.25pt" o:ole="">
            <v:imagedata r:id="rId29" o:title=""/>
          </v:shape>
          <o:OLEObject Type="Embed" ProgID="Equation.DSMT4" ShapeID="_x0000_i1037" DrawAspect="Content" ObjectID="_1477896718" r:id="rId30"/>
        </w:object>
      </w:r>
    </w:p>
    <w:p w:rsidR="00C1582D" w:rsidRPr="00C1582D" w:rsidRDefault="00C1582D">
      <w:pPr>
        <w:rPr>
          <w:rFonts w:cs="TTE2108460t00"/>
          <w:lang w:val="en-US"/>
        </w:rPr>
      </w:pPr>
      <w:r w:rsidRPr="00C1582D">
        <w:rPr>
          <w:rFonts w:cs="TTE2108460t00"/>
          <w:lang w:val="en-US"/>
        </w:rPr>
        <w:t>.</w:t>
      </w:r>
      <w:bookmarkStart w:id="0" w:name="_GoBack"/>
      <w:bookmarkEnd w:id="0"/>
    </w:p>
    <w:p w:rsidR="00C1582D" w:rsidRPr="00C1582D" w:rsidRDefault="00C1582D">
      <w:pPr>
        <w:rPr>
          <w:rFonts w:cs="TTE2108460t00"/>
          <w:lang w:val="en-US"/>
        </w:rPr>
      </w:pPr>
      <w:r>
        <w:rPr>
          <w:rFonts w:cs="TTE2108460t00"/>
        </w:rPr>
        <w:t>γ</w:t>
      </w:r>
      <w:r w:rsidRPr="00C1582D">
        <w:rPr>
          <w:rFonts w:cs="TTE2108460t00"/>
          <w:lang w:val="en-US"/>
        </w:rPr>
        <w:t xml:space="preserve">) </w:t>
      </w:r>
      <w:r>
        <w:rPr>
          <w:rFonts w:cs="TTE2108460t00"/>
        </w:rPr>
        <w:t>Είναι</w:t>
      </w:r>
      <w:r w:rsidRPr="00C1582D">
        <w:rPr>
          <w:rFonts w:cs="TTE2108460t00"/>
          <w:lang w:val="en-US"/>
        </w:rPr>
        <w:t xml:space="preserve"> </w:t>
      </w:r>
      <w:r w:rsidRPr="00C1582D">
        <w:rPr>
          <w:position w:val="-18"/>
        </w:rPr>
        <w:object w:dxaOrig="8820" w:dyaOrig="540">
          <v:shape id="_x0000_i1038" type="#_x0000_t75" style="width:441pt;height:27pt" o:ole="">
            <v:imagedata r:id="rId31" o:title=""/>
          </v:shape>
          <o:OLEObject Type="Embed" ProgID="Equation.DSMT4" ShapeID="_x0000_i1038" DrawAspect="Content" ObjectID="_1477896719" r:id="rId32"/>
        </w:object>
      </w:r>
      <w:r w:rsidRPr="00025957">
        <w:rPr>
          <w:position w:val="-4"/>
        </w:rPr>
        <w:object w:dxaOrig="2240" w:dyaOrig="260">
          <v:shape id="_x0000_i1039" type="#_x0000_t75" style="width:111.75pt;height:12.75pt" o:ole="">
            <v:imagedata r:id="rId33" o:title=""/>
          </v:shape>
          <o:OLEObject Type="Embed" ProgID="Equation.DSMT4" ShapeID="_x0000_i1039" DrawAspect="Content" ObjectID="_1477896720" r:id="rId34"/>
        </w:object>
      </w:r>
    </w:p>
    <w:p w:rsidR="00C1582D" w:rsidRPr="00C1582D" w:rsidRDefault="00C1582D">
      <w:pPr>
        <w:rPr>
          <w:lang w:val="en-US"/>
        </w:rPr>
      </w:pPr>
      <w:r>
        <w:rPr>
          <w:rFonts w:cs="TTE2108460t00"/>
        </w:rPr>
        <w:t>Τότε</w:t>
      </w:r>
      <w:r w:rsidRPr="00C1582D">
        <w:rPr>
          <w:rFonts w:cs="TTE2108460t00"/>
          <w:lang w:val="en-US"/>
        </w:rPr>
        <w:t xml:space="preserve"> </w:t>
      </w:r>
      <w:r>
        <w:rPr>
          <w:rFonts w:cs="TTE2108460t00"/>
        </w:rPr>
        <w:t>είναι</w:t>
      </w:r>
      <w:r w:rsidRPr="00C1582D">
        <w:rPr>
          <w:rFonts w:cs="TTE2108460t00"/>
          <w:lang w:val="en-US"/>
        </w:rPr>
        <w:t xml:space="preserve"> </w:t>
      </w:r>
      <w:r w:rsidRPr="00C1582D">
        <w:rPr>
          <w:position w:val="-18"/>
        </w:rPr>
        <w:object w:dxaOrig="3040" w:dyaOrig="480">
          <v:shape id="_x0000_i1040" type="#_x0000_t75" style="width:152.25pt;height:24pt" o:ole="">
            <v:imagedata r:id="rId35" o:title=""/>
          </v:shape>
          <o:OLEObject Type="Embed" ProgID="Equation.DSMT4" ShapeID="_x0000_i1040" DrawAspect="Content" ObjectID="_1477896721" r:id="rId36"/>
        </w:object>
      </w:r>
    </w:p>
    <w:sectPr w:rsidR="00C1582D" w:rsidRPr="00C158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TE210846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9DF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2D"/>
    <w:rsid w:val="00BC0D55"/>
    <w:rsid w:val="00BD2D5A"/>
    <w:rsid w:val="00C1582D"/>
    <w:rsid w:val="00C17DCC"/>
    <w:rsid w:val="00D4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0C3DA-6037-4717-BDCC-C686B940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C1582D"/>
    <w:pPr>
      <w:tabs>
        <w:tab w:val="center" w:pos="4160"/>
        <w:tab w:val="right" w:pos="8300"/>
      </w:tabs>
    </w:pPr>
    <w:rPr>
      <w:rFonts w:cs="TTE2108460t00"/>
    </w:rPr>
  </w:style>
  <w:style w:type="character" w:customStyle="1" w:styleId="MTDisplayEquationChar">
    <w:name w:val="MTDisplayEquation Char"/>
    <w:basedOn w:val="a0"/>
    <w:link w:val="MTDisplayEquation"/>
    <w:rsid w:val="00C1582D"/>
    <w:rPr>
      <w:rFonts w:cs="TTE2108460t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B0481-75CD-4C5E-B463-26ACF9AE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Μπαμπας</dc:creator>
  <cp:keywords/>
  <dc:description/>
  <cp:lastModifiedBy>Μπαμπας</cp:lastModifiedBy>
  <cp:revision>1</cp:revision>
  <dcterms:created xsi:type="dcterms:W3CDTF">2014-11-19T07:32:00Z</dcterms:created>
  <dcterms:modified xsi:type="dcterms:W3CDTF">2014-11-19T07:47:00Z</dcterms:modified>
</cp:coreProperties>
</file>