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4F0" w:rsidRDefault="00035E40">
      <w:pPr>
        <w:rPr>
          <w:vertAlign w:val="superscript"/>
        </w:rPr>
      </w:pPr>
      <w:r>
        <w:t>ΟΜΑΔΑ   1</w:t>
      </w:r>
      <w:r w:rsidRPr="00035E40">
        <w:rPr>
          <w:vertAlign w:val="superscript"/>
        </w:rPr>
        <w:t>η</w:t>
      </w:r>
      <w:r w:rsidR="00BD3696">
        <w:rPr>
          <w:vertAlign w:val="superscript"/>
        </w:rPr>
        <w:t xml:space="preserve"> </w:t>
      </w:r>
    </w:p>
    <w:p w:rsidR="008215EB" w:rsidRPr="008215EB" w:rsidRDefault="008215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ΘΕΜΑ  : ΟΙ ΤΕΣΣΕΡΙΣ  </w:t>
      </w:r>
      <w:r w:rsidR="00127DA7" w:rsidRPr="008215EB">
        <w:rPr>
          <w:sz w:val="28"/>
          <w:szCs w:val="28"/>
        </w:rPr>
        <w:t xml:space="preserve">  ΜΕΣΟΙ ΔΥΟ ΘΕΤΙΚΩΝ ΑΡΙΘΜΩΝ – </w:t>
      </w:r>
    </w:p>
    <w:p w:rsidR="00BD3696" w:rsidRPr="008215EB" w:rsidRDefault="008215EB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27DA7" w:rsidRPr="008215EB">
        <w:rPr>
          <w:sz w:val="28"/>
          <w:szCs w:val="28"/>
        </w:rPr>
        <w:t>ΑΛΓΕΒΡΙΚΗ ΚΑΙ ΓΕΩΜΕΤΡΙΚΗ ΑΠΟΔΕΙΞΗ ΤΗΣ ΔΙΑΤΑΞΗΣ ΤΟΥΣ</w:t>
      </w:r>
    </w:p>
    <w:p w:rsidR="00035E40" w:rsidRPr="00BD3696" w:rsidRDefault="00035E40">
      <w:r>
        <w:t xml:space="preserve">Αν  δοθούν  δύο </w:t>
      </w:r>
      <w:r w:rsidR="00BD3696">
        <w:t xml:space="preserve"> </w:t>
      </w:r>
      <w:r w:rsidRPr="00BD3696">
        <w:rPr>
          <w:b/>
        </w:rPr>
        <w:t xml:space="preserve">θετικοί </w:t>
      </w:r>
      <w:r>
        <w:t xml:space="preserve"> </w:t>
      </w:r>
      <w:r w:rsidR="00BD3696">
        <w:t xml:space="preserve"> </w:t>
      </w:r>
      <w:r>
        <w:t xml:space="preserve">αριθμοί  </w:t>
      </w:r>
      <w:r>
        <w:rPr>
          <w:lang w:val="en-US"/>
        </w:rPr>
        <w:t>x</w:t>
      </w:r>
      <w:r>
        <w:t xml:space="preserve">  και  </w:t>
      </w:r>
      <w:r>
        <w:rPr>
          <w:lang w:val="en-US"/>
        </w:rPr>
        <w:t>y</w:t>
      </w:r>
      <w:r>
        <w:t xml:space="preserve">  , ορίζουμε τους  παρακάτω  νέους  αριθμούς </w:t>
      </w:r>
      <w:r w:rsidRPr="00035E40">
        <w:t xml:space="preserve"> </w:t>
      </w:r>
      <w:r w:rsidR="00BD3696">
        <w:t>:</w:t>
      </w:r>
    </w:p>
    <w:p w:rsidR="00035E40" w:rsidRDefault="00035E40" w:rsidP="00035E40">
      <w:pPr>
        <w:pStyle w:val="MTDisplayEquation"/>
      </w:pPr>
      <w:r>
        <w:tab/>
      </w:r>
    </w:p>
    <w:p w:rsidR="00035E40" w:rsidRPr="00BD3696" w:rsidRDefault="00035E40">
      <w:r w:rsidRPr="00035E40">
        <w:rPr>
          <w:position w:val="-24"/>
        </w:rPr>
        <w:object w:dxaOrig="98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.6pt;height:40.2pt" o:ole="">
            <v:imagedata r:id="rId4" o:title=""/>
          </v:shape>
          <o:OLEObject Type="Embed" ProgID="Equation.DSMT4" ShapeID="_x0000_i1025" DrawAspect="Content" ObjectID="_1552752081" r:id="rId5"/>
        </w:object>
      </w:r>
      <w:r>
        <w:t xml:space="preserve"> , τον οποίο  ονομάζουμε  </w:t>
      </w:r>
      <w:r w:rsidRPr="008215EB">
        <w:rPr>
          <w:b/>
        </w:rPr>
        <w:t>αριθμητικό</w:t>
      </w:r>
      <w:r>
        <w:t xml:space="preserve">  μέσο των  </w:t>
      </w:r>
      <w:r>
        <w:rPr>
          <w:lang w:val="en-US"/>
        </w:rPr>
        <w:t>x</w:t>
      </w:r>
      <w:r w:rsidRPr="00035E40">
        <w:t>,</w:t>
      </w:r>
      <w:r>
        <w:rPr>
          <w:lang w:val="en-US"/>
        </w:rPr>
        <w:t>y</w:t>
      </w:r>
    </w:p>
    <w:p w:rsidR="00035E40" w:rsidRDefault="00035E40" w:rsidP="00035E40">
      <w:pPr>
        <w:pStyle w:val="MTDisplayEquation"/>
        <w:rPr>
          <w:lang w:val="en-US"/>
        </w:rPr>
      </w:pPr>
      <w:r w:rsidRPr="00BD3696">
        <w:tab/>
      </w:r>
      <w:r w:rsidR="00262201" w:rsidRPr="00035E40">
        <w:rPr>
          <w:position w:val="-4"/>
          <w:lang w:val="en-US"/>
        </w:rPr>
        <w:object w:dxaOrig="180" w:dyaOrig="279">
          <v:shape id="_x0000_i1026" type="#_x0000_t75" style="width:9pt;height:13.8pt" o:ole="">
            <v:imagedata r:id="rId6" o:title=""/>
          </v:shape>
          <o:OLEObject Type="Embed" ProgID="Equation.DSMT4" ShapeID="_x0000_i1026" DrawAspect="Content" ObjectID="_1552752082" r:id="rId7"/>
        </w:object>
      </w:r>
    </w:p>
    <w:p w:rsidR="00035E40" w:rsidRDefault="00035E40" w:rsidP="00035E40">
      <w:r w:rsidRPr="00035E40">
        <w:rPr>
          <w:position w:val="-12"/>
          <w:lang w:val="en-US"/>
        </w:rPr>
        <w:object w:dxaOrig="880" w:dyaOrig="400">
          <v:shape id="_x0000_i1027" type="#_x0000_t75" style="width:53.4pt;height:24pt" o:ole="">
            <v:imagedata r:id="rId8" o:title=""/>
          </v:shape>
          <o:OLEObject Type="Embed" ProgID="Equation.DSMT4" ShapeID="_x0000_i1027" DrawAspect="Content" ObjectID="_1552752083" r:id="rId9"/>
        </w:object>
      </w:r>
      <w:r w:rsidRPr="00035E40">
        <w:t>,</w:t>
      </w:r>
      <w:r>
        <w:t xml:space="preserve">  </w:t>
      </w:r>
      <w:r w:rsidRPr="00035E40">
        <w:t xml:space="preserve"> </w:t>
      </w:r>
      <w:r>
        <w:t xml:space="preserve">τον οποίο  ονομάζουμε  </w:t>
      </w:r>
      <w:r w:rsidRPr="008215EB">
        <w:rPr>
          <w:b/>
        </w:rPr>
        <w:t>γεωμετρικό</w:t>
      </w:r>
      <w:r>
        <w:t xml:space="preserve">  μέσο των  </w:t>
      </w:r>
      <w:r>
        <w:rPr>
          <w:lang w:val="en-US"/>
        </w:rPr>
        <w:t>x</w:t>
      </w:r>
      <w:r w:rsidRPr="00035E40">
        <w:t>,</w:t>
      </w:r>
      <w:r>
        <w:rPr>
          <w:lang w:val="en-US"/>
        </w:rPr>
        <w:t>y</w:t>
      </w:r>
    </w:p>
    <w:p w:rsidR="00035E40" w:rsidRDefault="00035E40" w:rsidP="00035E40"/>
    <w:p w:rsidR="00035E40" w:rsidRDefault="00035E40" w:rsidP="00035E40">
      <w:r w:rsidRPr="00035E40">
        <w:rPr>
          <w:position w:val="-28"/>
        </w:rPr>
        <w:object w:dxaOrig="980" w:dyaOrig="660">
          <v:shape id="_x0000_i1028" type="#_x0000_t75" style="width:56.4pt;height:37.8pt" o:ole="">
            <v:imagedata r:id="rId10" o:title=""/>
          </v:shape>
          <o:OLEObject Type="Embed" ProgID="Equation.DSMT4" ShapeID="_x0000_i1028" DrawAspect="Content" ObjectID="_1552752084" r:id="rId11"/>
        </w:object>
      </w:r>
      <w:r>
        <w:t xml:space="preserve">   , τον οποίο  ονομάζουμε  </w:t>
      </w:r>
      <w:r w:rsidRPr="008215EB">
        <w:rPr>
          <w:b/>
        </w:rPr>
        <w:t>αρμονικό</w:t>
      </w:r>
      <w:r>
        <w:t xml:space="preserve">  μέσο των  </w:t>
      </w:r>
      <w:r>
        <w:rPr>
          <w:lang w:val="en-US"/>
        </w:rPr>
        <w:t>x</w:t>
      </w:r>
      <w:r w:rsidRPr="00035E40">
        <w:t>,</w:t>
      </w:r>
      <w:r>
        <w:rPr>
          <w:lang w:val="en-US"/>
        </w:rPr>
        <w:t>y</w:t>
      </w:r>
      <w:r>
        <w:t xml:space="preserve"> και </w:t>
      </w:r>
    </w:p>
    <w:p w:rsidR="00035E40" w:rsidRPr="00035E40" w:rsidRDefault="00035E40" w:rsidP="00035E40">
      <w:pPr>
        <w:pStyle w:val="MTDisplayEquation"/>
      </w:pPr>
      <w:r>
        <w:tab/>
      </w:r>
    </w:p>
    <w:p w:rsidR="00035E40" w:rsidRPr="00035E40" w:rsidRDefault="00035E40" w:rsidP="00035E40">
      <w:pPr>
        <w:pStyle w:val="MTDisplayEquation"/>
      </w:pPr>
      <w:r w:rsidRPr="00035E40">
        <w:rPr>
          <w:position w:val="-26"/>
        </w:rPr>
        <w:object w:dxaOrig="1340" w:dyaOrig="720">
          <v:shape id="_x0000_i1029" type="#_x0000_t75" style="width:72.6pt;height:39pt" o:ole="">
            <v:imagedata r:id="rId12" o:title=""/>
          </v:shape>
          <o:OLEObject Type="Embed" ProgID="Equation.DSMT4" ShapeID="_x0000_i1029" DrawAspect="Content" ObjectID="_1552752085" r:id="rId13"/>
        </w:object>
      </w:r>
      <w:r>
        <w:t xml:space="preserve">  , τον οποίο  ονομάζουμε  </w:t>
      </w:r>
      <w:r w:rsidRPr="008215EB">
        <w:rPr>
          <w:b/>
        </w:rPr>
        <w:t xml:space="preserve">τετραγωνικό </w:t>
      </w:r>
      <w:r>
        <w:t xml:space="preserve"> μέσο των  </w:t>
      </w:r>
      <w:r>
        <w:rPr>
          <w:lang w:val="en-US"/>
        </w:rPr>
        <w:t>x</w:t>
      </w:r>
      <w:r w:rsidRPr="00035E40">
        <w:t>,</w:t>
      </w:r>
      <w:r>
        <w:rPr>
          <w:lang w:val="en-US"/>
        </w:rPr>
        <w:t>y</w:t>
      </w:r>
      <w:r>
        <w:tab/>
      </w:r>
    </w:p>
    <w:p w:rsidR="00035E40" w:rsidRPr="00D86407" w:rsidRDefault="00035E40" w:rsidP="00035E40">
      <w:pPr>
        <w:pStyle w:val="MTDisplayEquation"/>
      </w:pPr>
      <w:r w:rsidRPr="00035E40">
        <w:tab/>
      </w:r>
    </w:p>
    <w:p w:rsidR="00035E40" w:rsidRDefault="00BD3696">
      <w:r>
        <w:t>1</w:t>
      </w:r>
      <w:r w:rsidRPr="00BD3696">
        <w:rPr>
          <w:vertAlign w:val="superscript"/>
        </w:rPr>
        <w:t>ο</w:t>
      </w:r>
      <w:r>
        <w:t xml:space="preserve">)  Δείξτε  ότι  αν οι αριθμοί  </w:t>
      </w:r>
      <w:r>
        <w:rPr>
          <w:lang w:val="en-US"/>
        </w:rPr>
        <w:t>x</w:t>
      </w:r>
      <w:r w:rsidRPr="00BD3696">
        <w:t xml:space="preserve"> , </w:t>
      </w:r>
      <w:r>
        <w:rPr>
          <w:lang w:val="en-US"/>
        </w:rPr>
        <w:t>y</w:t>
      </w:r>
      <w:r w:rsidRPr="00BD3696">
        <w:t xml:space="preserve">  </w:t>
      </w:r>
      <w:r>
        <w:t>είναι ίσοι , τότε και οι τέσσερις  μέσοι τους  είναι ίσοι .</w:t>
      </w:r>
    </w:p>
    <w:p w:rsidR="008215EB" w:rsidRDefault="008215EB"/>
    <w:p w:rsidR="00BD3696" w:rsidRDefault="00BD3696">
      <w:r>
        <w:t>2</w:t>
      </w:r>
      <w:r w:rsidRPr="00BD3696">
        <w:rPr>
          <w:vertAlign w:val="superscript"/>
        </w:rPr>
        <w:t>ο</w:t>
      </w:r>
      <w:r>
        <w:t xml:space="preserve">)  Στα  επόμενα θα θεωρούμε  ότι  </w:t>
      </w:r>
      <w:r w:rsidR="00D86407" w:rsidRPr="00D86407">
        <w:t xml:space="preserve">0 &lt; </w:t>
      </w:r>
      <w:r>
        <w:rPr>
          <w:lang w:val="en-US"/>
        </w:rPr>
        <w:t>x</w:t>
      </w:r>
      <w:r w:rsidRPr="00BD3696">
        <w:t xml:space="preserve"> &lt; </w:t>
      </w:r>
      <w:r>
        <w:rPr>
          <w:lang w:val="en-US"/>
        </w:rPr>
        <w:t>y</w:t>
      </w:r>
      <w:r w:rsidRPr="00BD3696">
        <w:t xml:space="preserve"> .  </w:t>
      </w:r>
      <w:r>
        <w:t>Πάρτε  λοιπόν δύο  άνισους  διψήφιους  αριθμούς</w:t>
      </w:r>
    </w:p>
    <w:p w:rsidR="00BD3696" w:rsidRDefault="00BD3696">
      <w:r>
        <w:t>και υπολογίστε τους  τέσσερις  μέσους  τους  . Παρατηρήστε ότι οι μέσοι είναι τώρα άνισοι .</w:t>
      </w:r>
    </w:p>
    <w:p w:rsidR="00BD3696" w:rsidRDefault="00BD3696">
      <w:r>
        <w:t>Διατάξτε  τους  τέσσερις  μέσους  από το μικρότερο προς  τον  μεγαλύτερο</w:t>
      </w:r>
      <w:r w:rsidR="00127DA7">
        <w:t xml:space="preserve"> .</w:t>
      </w:r>
    </w:p>
    <w:p w:rsidR="00127DA7" w:rsidRDefault="00127DA7"/>
    <w:p w:rsidR="00127DA7" w:rsidRDefault="00127DA7">
      <w:r>
        <w:t>3</w:t>
      </w:r>
      <w:r w:rsidRPr="00127DA7">
        <w:rPr>
          <w:vertAlign w:val="superscript"/>
        </w:rPr>
        <w:t>ο</w:t>
      </w:r>
      <w:r>
        <w:t xml:space="preserve">)  Αποδείξτε με χρήση  αλγεβρικών  μεθόδων , ότι  : </w:t>
      </w:r>
      <w:r w:rsidR="00B27394" w:rsidRPr="00127DA7">
        <w:rPr>
          <w:position w:val="-10"/>
        </w:rPr>
        <w:object w:dxaOrig="1300" w:dyaOrig="320">
          <v:shape id="_x0000_i1030" type="#_x0000_t75" style="width:79.2pt;height:19.8pt" o:ole="">
            <v:imagedata r:id="rId14" o:title=""/>
          </v:shape>
          <o:OLEObject Type="Embed" ProgID="Equation.DSMT4" ShapeID="_x0000_i1030" DrawAspect="Content" ObjectID="_1552752086" r:id="rId15"/>
        </w:object>
      </w:r>
    </w:p>
    <w:p w:rsidR="00B27394" w:rsidRDefault="00B27394">
      <w:r>
        <w:t xml:space="preserve">( Η  σχέση  : </w:t>
      </w:r>
      <w:r w:rsidRPr="00B27394">
        <w:rPr>
          <w:position w:val="-24"/>
        </w:rPr>
        <w:object w:dxaOrig="1280" w:dyaOrig="620">
          <v:shape id="_x0000_i1031" type="#_x0000_t75" style="width:69.6pt;height:33.6pt" o:ole="">
            <v:imagedata r:id="rId16" o:title=""/>
          </v:shape>
          <o:OLEObject Type="Embed" ProgID="Equation.DSMT4" ShapeID="_x0000_i1031" DrawAspect="Content" ObjectID="_1552752087" r:id="rId17"/>
        </w:object>
      </w:r>
      <w:r>
        <w:t xml:space="preserve"> , είναι  η  περίφημη  ανισότητα  αριθμητικού μέσου – γεωμετρικού  μέσου  </w:t>
      </w:r>
    </w:p>
    <w:p w:rsidR="00B27394" w:rsidRPr="00B27394" w:rsidRDefault="00B27394">
      <w:r>
        <w:t xml:space="preserve">και η ισότητα  ισχύει μόνο αν </w:t>
      </w:r>
      <w:r w:rsidRPr="00B27394">
        <w:rPr>
          <w:i/>
          <w:sz w:val="24"/>
          <w:szCs w:val="24"/>
          <w:lang w:val="en-US"/>
        </w:rPr>
        <w:t>x</w:t>
      </w:r>
      <w:r w:rsidRPr="00B27394">
        <w:rPr>
          <w:i/>
          <w:sz w:val="24"/>
          <w:szCs w:val="24"/>
        </w:rPr>
        <w:t xml:space="preserve"> = </w:t>
      </w:r>
      <w:r w:rsidRPr="00B27394">
        <w:rPr>
          <w:i/>
          <w:sz w:val="24"/>
          <w:szCs w:val="24"/>
          <w:lang w:val="en-US"/>
        </w:rPr>
        <w:t>y</w:t>
      </w:r>
      <w:r w:rsidRPr="00B27394">
        <w:t xml:space="preserve">  )</w:t>
      </w:r>
    </w:p>
    <w:p w:rsidR="00B27394" w:rsidRDefault="00B27394"/>
    <w:p w:rsidR="00B27394" w:rsidRDefault="00B27394" w:rsidP="00B27394">
      <w:pPr>
        <w:pStyle w:val="MTDisplayEquation"/>
      </w:pPr>
      <w:r>
        <w:tab/>
      </w:r>
    </w:p>
    <w:p w:rsidR="00127DA7" w:rsidRDefault="00127DA7"/>
    <w:p w:rsidR="00127DA7" w:rsidRDefault="00127DA7">
      <w:r>
        <w:lastRenderedPageBreak/>
        <w:t>4</w:t>
      </w:r>
      <w:r w:rsidRPr="00127DA7">
        <w:rPr>
          <w:vertAlign w:val="superscript"/>
        </w:rPr>
        <w:t>ο</w:t>
      </w:r>
      <w:r>
        <w:t>)  Προσπαθήστε τώρα να δώσετε και  γεωμετρικές αποδείξεις των παραπάνω  ανισοτήτων.</w:t>
      </w:r>
    </w:p>
    <w:p w:rsidR="00127DA7" w:rsidRDefault="00D86407">
      <w:proofErr w:type="spellStart"/>
      <w:r>
        <w:rPr>
          <w:lang w:val="en-US"/>
        </w:rPr>
        <w:t>i</w:t>
      </w:r>
      <w:proofErr w:type="spellEnd"/>
      <w:r w:rsidR="00127DA7">
        <w:t xml:space="preserve">)  Για  την  </w:t>
      </w:r>
      <w:r w:rsidR="00262201" w:rsidRPr="00127DA7">
        <w:rPr>
          <w:position w:val="-10"/>
        </w:rPr>
        <w:object w:dxaOrig="580" w:dyaOrig="320">
          <v:shape id="_x0000_i1032" type="#_x0000_t75" style="width:33pt;height:18.6pt" o:ole="">
            <v:imagedata r:id="rId18" o:title=""/>
          </v:shape>
          <o:OLEObject Type="Embed" ProgID="Equation.DSMT4" ShapeID="_x0000_i1032" DrawAspect="Content" ObjectID="_1552752088" r:id="rId19"/>
        </w:object>
      </w:r>
      <w:r w:rsidR="00127DA7">
        <w:t xml:space="preserve">  , αξιοποιήστε το  παρακάτω  σχήμα : </w:t>
      </w:r>
      <w:r w:rsidR="0004336B">
        <w:t>( Μ</w:t>
      </w:r>
      <w:r>
        <w:t xml:space="preserve"> </w:t>
      </w:r>
      <w:r w:rsidR="0004336B">
        <w:t>,</w:t>
      </w:r>
      <w:r>
        <w:t xml:space="preserve"> </w:t>
      </w:r>
      <w:r w:rsidR="0004336B">
        <w:t>Ν  μέσα των  ΑΔ ,</w:t>
      </w:r>
      <w:r>
        <w:t xml:space="preserve"> </w:t>
      </w:r>
      <w:r w:rsidR="0004336B">
        <w:t>ΒΓ  και  Σ</w:t>
      </w:r>
      <w:r>
        <w:t>Ο</w:t>
      </w:r>
      <w:r w:rsidR="0004336B">
        <w:t>Τ //  ΜΝ )</w:t>
      </w:r>
    </w:p>
    <w:p w:rsidR="00262201" w:rsidRDefault="0004336B">
      <w:r>
        <w:rPr>
          <w:noProof/>
          <w:lang w:eastAsia="el-GR"/>
        </w:rPr>
        <w:drawing>
          <wp:inline distT="0" distB="0" distL="0" distR="0">
            <wp:extent cx="2015490" cy="1760328"/>
            <wp:effectExtent l="19050" t="0" r="3810" b="0"/>
            <wp:docPr id="66" name="Εικόνα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925" cy="17615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336B" w:rsidRDefault="0004336B" w:rsidP="00127DA7">
      <w:pPr>
        <w:pStyle w:val="MTDisplayEquation"/>
      </w:pPr>
      <w:r>
        <w:t xml:space="preserve">Είναι  φανερό ότι  ΣΤ &lt; ΜΝ . Αρκεί επομένως  να δείξετε ότι το  ΣΤ  είναι ο αρμονικός μέσος  και το  ΜΝ </w:t>
      </w:r>
      <w:r w:rsidR="00D86407">
        <w:t xml:space="preserve">                             </w:t>
      </w:r>
      <w:r>
        <w:t xml:space="preserve"> ο αριθμητικός μέσος  ων δύο βάσεων  του τραπεζίου .</w:t>
      </w:r>
    </w:p>
    <w:p w:rsidR="0004336B" w:rsidRPr="00AA7AD2" w:rsidRDefault="00D86407" w:rsidP="00127DA7">
      <w:pPr>
        <w:pStyle w:val="MTDisplayEquation"/>
      </w:pPr>
      <w:r>
        <w:rPr>
          <w:lang w:val="en-US"/>
        </w:rPr>
        <w:t>ii</w:t>
      </w:r>
      <w:r w:rsidR="0004336B">
        <w:t xml:space="preserve">)  Για την  </w:t>
      </w:r>
      <w:r w:rsidR="0004336B" w:rsidRPr="0004336B">
        <w:rPr>
          <w:position w:val="-10"/>
        </w:rPr>
        <w:object w:dxaOrig="580" w:dyaOrig="260">
          <v:shape id="_x0000_i1033" type="#_x0000_t75" style="width:36.6pt;height:16.8pt" o:ole="">
            <v:imagedata r:id="rId21" o:title=""/>
          </v:shape>
          <o:OLEObject Type="Embed" ProgID="Equation.DSMT4" ShapeID="_x0000_i1033" DrawAspect="Content" ObjectID="_1552752089" r:id="rId22"/>
        </w:object>
      </w:r>
      <w:r w:rsidR="0004336B">
        <w:t xml:space="preserve"> , αξιοποιήστε </w:t>
      </w:r>
      <w:proofErr w:type="gramStart"/>
      <w:r w:rsidR="0004336B">
        <w:t>το  παρακάτω</w:t>
      </w:r>
      <w:proofErr w:type="gramEnd"/>
      <w:r w:rsidR="0004336B">
        <w:t xml:space="preserve">  σχήμα :</w:t>
      </w:r>
      <w:r w:rsidR="00AA7AD2">
        <w:t xml:space="preserve"> (</w:t>
      </w:r>
      <w:r w:rsidR="00AA7AD2" w:rsidRPr="00AA7AD2">
        <w:t xml:space="preserve"> </w:t>
      </w:r>
      <w:r w:rsidR="00AA7AD2">
        <w:t>ημικύκλιο  διαμέτρου  ΑΒ=</w:t>
      </w:r>
      <w:r w:rsidR="00AA7AD2">
        <w:rPr>
          <w:lang w:val="en-US"/>
        </w:rPr>
        <w:t>x</w:t>
      </w:r>
      <w:r w:rsidR="00AA7AD2" w:rsidRPr="00AA7AD2">
        <w:t>+</w:t>
      </w:r>
      <w:r w:rsidR="00AA7AD2">
        <w:rPr>
          <w:lang w:val="en-US"/>
        </w:rPr>
        <w:t>y</w:t>
      </w:r>
      <w:r w:rsidR="00AA7AD2" w:rsidRPr="00AA7AD2">
        <w:t xml:space="preserve">  )</w:t>
      </w:r>
    </w:p>
    <w:p w:rsidR="0004336B" w:rsidRPr="0004336B" w:rsidRDefault="0004336B" w:rsidP="0004336B">
      <w:r>
        <w:rPr>
          <w:noProof/>
          <w:lang w:eastAsia="el-GR"/>
        </w:rPr>
        <w:drawing>
          <wp:inline distT="0" distB="0" distL="0" distR="0">
            <wp:extent cx="3019207" cy="1684020"/>
            <wp:effectExtent l="19050" t="0" r="0" b="0"/>
            <wp:docPr id="71" name="Εικόνα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213" cy="16851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7AD2" w:rsidRDefault="00AA7AD2" w:rsidP="0004336B">
      <w:pPr>
        <w:pStyle w:val="MTDisplayEquation"/>
      </w:pPr>
      <w:r>
        <w:t>Με τι ισούται  το ΓΔ  και με τι  το  ΓΟ  ;</w:t>
      </w:r>
    </w:p>
    <w:p w:rsidR="00AA7AD2" w:rsidRDefault="00AA7AD2" w:rsidP="0004336B">
      <w:pPr>
        <w:pStyle w:val="MTDisplayEquation"/>
      </w:pPr>
    </w:p>
    <w:p w:rsidR="0004336B" w:rsidRDefault="00D86407" w:rsidP="0004336B">
      <w:pPr>
        <w:pStyle w:val="MTDisplayEquation"/>
      </w:pPr>
      <w:r>
        <w:rPr>
          <w:lang w:val="en-US"/>
        </w:rPr>
        <w:t>iii</w:t>
      </w:r>
      <w:r w:rsidR="00AA7AD2">
        <w:t xml:space="preserve">)   Για </w:t>
      </w:r>
      <w:proofErr w:type="gramStart"/>
      <w:r w:rsidR="00AA7AD2">
        <w:t xml:space="preserve">την </w:t>
      </w:r>
      <w:r w:rsidR="00AA7AD2" w:rsidRPr="00AA7AD2">
        <w:rPr>
          <w:position w:val="-6"/>
        </w:rPr>
        <w:object w:dxaOrig="560" w:dyaOrig="220">
          <v:shape id="_x0000_i1034" type="#_x0000_t75" style="width:36pt;height:13.8pt" o:ole="">
            <v:imagedata r:id="rId24" o:title=""/>
          </v:shape>
          <o:OLEObject Type="Embed" ProgID="Equation.DSMT4" ShapeID="_x0000_i1034" DrawAspect="Content" ObjectID="_1552752090" r:id="rId25"/>
        </w:object>
      </w:r>
      <w:r w:rsidR="00AA7AD2">
        <w:t xml:space="preserve"> , αξιοποιήστε το  παρακάτω  σχήμα :</w:t>
      </w:r>
      <w:r w:rsidR="0004336B">
        <w:tab/>
      </w:r>
      <w:r w:rsidR="008215EB">
        <w:t xml:space="preserve"> </w:t>
      </w:r>
      <w:r w:rsidR="00AA7AD2">
        <w:t>(</w:t>
      </w:r>
      <w:r>
        <w:t xml:space="preserve"> Συγκρίνατ</w:t>
      </w:r>
      <w:r w:rsidR="00AA7AD2">
        <w:t>ε  την υποτείνουσα του ορθογωνίου</w:t>
      </w:r>
    </w:p>
    <w:p w:rsidR="00AA7AD2" w:rsidRDefault="00AA7AD2" w:rsidP="00AA7AD2">
      <w:r>
        <w:t>τριγώνου  ΑΒΓ</w:t>
      </w:r>
      <w:r w:rsidR="008215EB">
        <w:t xml:space="preserve"> </w:t>
      </w:r>
      <w:r w:rsidR="00D86407">
        <w:t xml:space="preserve">με τη μεγάλη κάθετη </w:t>
      </w:r>
      <w:proofErr w:type="spellStart"/>
      <w:r w:rsidR="00D86407">
        <w:t>πλεευρά</w:t>
      </w:r>
      <w:proofErr w:type="spellEnd"/>
      <w:r w:rsidR="00D86407">
        <w:t xml:space="preserve"> </w:t>
      </w:r>
      <w:r w:rsidR="008215EB">
        <w:t>)</w:t>
      </w:r>
    </w:p>
    <w:p w:rsidR="008215EB" w:rsidRDefault="00D86407" w:rsidP="00AA7AD2">
      <w:r>
        <w:rPr>
          <w:noProof/>
          <w:lang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851910" cy="1684020"/>
            <wp:effectExtent l="19050" t="0" r="0" b="0"/>
            <wp:wrapSquare wrapText="bothSides"/>
            <wp:docPr id="12" name="Εικόνα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910" cy="168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215EB" w:rsidRPr="008215EB" w:rsidRDefault="008215EB" w:rsidP="00AA7AD2">
      <w:r>
        <w:t xml:space="preserve">Εκτός  των σχολικών βιβλίων , στα  οποία θα  βρείτε κάποιες  πληροφορίες για το θέμα , μπορείτε  να αναζητήσετε  πληροφορίες  στο διαδίκτυο , </w:t>
      </w:r>
      <w:proofErr w:type="spellStart"/>
      <w:r>
        <w:t>π.χ</w:t>
      </w:r>
      <w:proofErr w:type="spellEnd"/>
      <w:r>
        <w:t xml:space="preserve">  στο  </w:t>
      </w:r>
      <w:proofErr w:type="spellStart"/>
      <w:r>
        <w:rPr>
          <w:lang w:val="en-US"/>
        </w:rPr>
        <w:t>jwilson</w:t>
      </w:r>
      <w:proofErr w:type="spellEnd"/>
      <w:r w:rsidRPr="008215EB">
        <w:t>.</w:t>
      </w:r>
      <w:proofErr w:type="spellStart"/>
      <w:r>
        <w:rPr>
          <w:lang w:val="en-US"/>
        </w:rPr>
        <w:t>coe</w:t>
      </w:r>
      <w:proofErr w:type="spellEnd"/>
      <w:r w:rsidRPr="008215EB">
        <w:t>.</w:t>
      </w:r>
      <w:proofErr w:type="spellStart"/>
      <w:r>
        <w:rPr>
          <w:lang w:val="en-US"/>
        </w:rPr>
        <w:t>uga</w:t>
      </w:r>
      <w:proofErr w:type="spellEnd"/>
      <w:r w:rsidRPr="008215EB">
        <w:t>.</w:t>
      </w:r>
      <w:proofErr w:type="spellStart"/>
      <w:r>
        <w:rPr>
          <w:lang w:val="en-US"/>
        </w:rPr>
        <w:t>edu</w:t>
      </w:r>
      <w:proofErr w:type="spellEnd"/>
      <w:r w:rsidRPr="008215EB">
        <w:t xml:space="preserve"> /</w:t>
      </w:r>
    </w:p>
    <w:p w:rsidR="00BD3696" w:rsidRPr="00BD3696" w:rsidRDefault="00127DA7" w:rsidP="008215EB">
      <w:pPr>
        <w:pStyle w:val="MTDisplayEquation"/>
      </w:pPr>
      <w:r>
        <w:tab/>
      </w:r>
    </w:p>
    <w:proofErr w:type="gramEnd"/>
    <w:sectPr w:rsidR="00BD3696" w:rsidRPr="00BD3696" w:rsidSect="008215EB">
      <w:pgSz w:w="11906" w:h="16838"/>
      <w:pgMar w:top="568" w:right="707" w:bottom="851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35E40"/>
    <w:rsid w:val="00035E40"/>
    <w:rsid w:val="0004336B"/>
    <w:rsid w:val="00127DA7"/>
    <w:rsid w:val="00262201"/>
    <w:rsid w:val="008215EB"/>
    <w:rsid w:val="00AA7AD2"/>
    <w:rsid w:val="00AE6A72"/>
    <w:rsid w:val="00B27394"/>
    <w:rsid w:val="00B47A7A"/>
    <w:rsid w:val="00BD3696"/>
    <w:rsid w:val="00D86407"/>
    <w:rsid w:val="00E54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4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TDisplayEquation">
    <w:name w:val="MTDisplayEquation"/>
    <w:basedOn w:val="a"/>
    <w:next w:val="a"/>
    <w:link w:val="MTDisplayEquationChar"/>
    <w:rsid w:val="00035E40"/>
    <w:pPr>
      <w:tabs>
        <w:tab w:val="center" w:pos="5240"/>
        <w:tab w:val="right" w:pos="10480"/>
      </w:tabs>
    </w:pPr>
  </w:style>
  <w:style w:type="character" w:customStyle="1" w:styleId="MTDisplayEquationChar">
    <w:name w:val="MTDisplayEquation Char"/>
    <w:basedOn w:val="a0"/>
    <w:link w:val="MTDisplayEquation"/>
    <w:rsid w:val="00035E40"/>
  </w:style>
  <w:style w:type="paragraph" w:styleId="a3">
    <w:name w:val="Balloon Text"/>
    <w:basedOn w:val="a"/>
    <w:link w:val="Char"/>
    <w:uiPriority w:val="99"/>
    <w:semiHidden/>
    <w:unhideWhenUsed/>
    <w:rsid w:val="002622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6220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0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0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image" Target="media/image9.emf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2.wmf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1.emf"/><Relationship Id="rId28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9.bin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328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2017-03-23T15:57:00Z</cp:lastPrinted>
  <dcterms:created xsi:type="dcterms:W3CDTF">2017-03-23T14:36:00Z</dcterms:created>
  <dcterms:modified xsi:type="dcterms:W3CDTF">2017-04-03T16:15:00Z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