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459" w:rsidRDefault="008F79E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ΠΑΝΕΛΛΑΔΙΚΕΣ ΕΞΕΤΑΣΕΙΣ ΣΤΑ ΜΑΘΗΜΑΤΙΚΑ ΚΑΙ ΣΤΟΙΧΕΙΑ ΣΤΑΤΙΣΤΙΚΗΣ 2017</w:t>
      </w:r>
    </w:p>
    <w:p w:rsidR="008F79EC" w:rsidRDefault="008F79EC" w:rsidP="008F79EC">
      <w:pPr>
        <w:jc w:val="left"/>
        <w:rPr>
          <w:rFonts w:ascii="Times New Roman" w:hAnsi="Times New Roman" w:cs="Times New Roman"/>
          <w:sz w:val="24"/>
        </w:rPr>
      </w:pPr>
    </w:p>
    <w:p w:rsidR="008F79EC" w:rsidRDefault="008F79E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ΘΕΜΑ Α</w:t>
      </w:r>
    </w:p>
    <w:p w:rsidR="008F79EC" w:rsidRDefault="008F79E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Α1. Αν οι συναρτήσεις </w:t>
      </w:r>
      <w:r w:rsidRPr="008F79EC">
        <w:rPr>
          <w:rFonts w:ascii="Times New Roman" w:hAnsi="Times New Roman" w:cs="Times New Roman"/>
          <w:position w:val="-10"/>
          <w:sz w:val="24"/>
        </w:rPr>
        <w:object w:dxaOrig="4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15.75pt" o:ole="">
            <v:imagedata r:id="rId4" o:title=""/>
          </v:shape>
          <o:OLEObject Type="Embed" ProgID="Equation.DSMT4" ShapeID="_x0000_i1025" DrawAspect="Content" ObjectID="_1559370215" r:id="rId5"/>
        </w:object>
      </w:r>
      <w:r>
        <w:rPr>
          <w:rFonts w:ascii="Times New Roman" w:hAnsi="Times New Roman" w:cs="Times New Roman"/>
          <w:sz w:val="24"/>
        </w:rPr>
        <w:t xml:space="preserve"> είναι παραγωγίσιμες στο </w:t>
      </w:r>
      <w:r w:rsidRPr="008F79EC">
        <w:rPr>
          <w:rFonts w:ascii="Times New Roman" w:hAnsi="Times New Roman" w:cs="Times New Roman"/>
          <w:position w:val="-4"/>
          <w:sz w:val="24"/>
        </w:rPr>
        <w:object w:dxaOrig="260" w:dyaOrig="260">
          <v:shape id="_x0000_i1026" type="#_x0000_t75" style="width:12.75pt;height:12.75pt" o:ole="">
            <v:imagedata r:id="rId6" o:title=""/>
          </v:shape>
          <o:OLEObject Type="Embed" ProgID="Equation.DSMT4" ShapeID="_x0000_i1026" DrawAspect="Content" ObjectID="_1559370216" r:id="rId7"/>
        </w:object>
      </w:r>
      <w:r>
        <w:rPr>
          <w:rFonts w:ascii="Times New Roman" w:hAnsi="Times New Roman" w:cs="Times New Roman"/>
          <w:sz w:val="24"/>
        </w:rPr>
        <w:t>, να αποδείξετε ότι</w:t>
      </w:r>
    </w:p>
    <w:p w:rsidR="008F79EC" w:rsidRDefault="008F79EC" w:rsidP="008F79EC">
      <w:pPr>
        <w:jc w:val="left"/>
        <w:rPr>
          <w:rFonts w:ascii="Times New Roman" w:hAnsi="Times New Roman" w:cs="Times New Roman"/>
          <w:sz w:val="24"/>
        </w:rPr>
      </w:pPr>
      <w:r w:rsidRPr="008F79EC">
        <w:rPr>
          <w:rFonts w:ascii="Times New Roman" w:hAnsi="Times New Roman" w:cs="Times New Roman"/>
          <w:position w:val="-14"/>
          <w:sz w:val="24"/>
        </w:rPr>
        <w:object w:dxaOrig="2840" w:dyaOrig="400">
          <v:shape id="_x0000_i1027" type="#_x0000_t75" style="width:141.75pt;height:20.25pt" o:ole="">
            <v:imagedata r:id="rId8" o:title=""/>
          </v:shape>
          <o:OLEObject Type="Embed" ProgID="Equation.DSMT4" ShapeID="_x0000_i1027" DrawAspect="Content" ObjectID="_1559370217" r:id="rId9"/>
        </w:object>
      </w:r>
      <w:r>
        <w:rPr>
          <w:rFonts w:ascii="Times New Roman" w:hAnsi="Times New Roman" w:cs="Times New Roman"/>
          <w:sz w:val="24"/>
        </w:rPr>
        <w:t xml:space="preserve"> για κάθε </w:t>
      </w:r>
      <w:r w:rsidRPr="008F79EC">
        <w:rPr>
          <w:rFonts w:ascii="Times New Roman" w:hAnsi="Times New Roman" w:cs="Times New Roman"/>
          <w:position w:val="-4"/>
          <w:sz w:val="24"/>
        </w:rPr>
        <w:object w:dxaOrig="620" w:dyaOrig="260">
          <v:shape id="_x0000_i1028" type="#_x0000_t75" style="width:30.75pt;height:12.75pt" o:ole="">
            <v:imagedata r:id="rId10" o:title=""/>
          </v:shape>
          <o:OLEObject Type="Embed" ProgID="Equation.DSMT4" ShapeID="_x0000_i1028" DrawAspect="Content" ObjectID="_1559370218" r:id="rId11"/>
        </w:object>
      </w:r>
      <w:r w:rsidR="00A33CF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Μονάδες 7</w:t>
      </w:r>
    </w:p>
    <w:p w:rsidR="008F79EC" w:rsidRDefault="008F79E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Α2. Έστω μια συνάρτηση </w:t>
      </w:r>
      <w:r w:rsidRPr="008F79EC">
        <w:rPr>
          <w:rFonts w:ascii="Times New Roman" w:hAnsi="Times New Roman" w:cs="Times New Roman"/>
          <w:position w:val="-4"/>
          <w:sz w:val="24"/>
        </w:rPr>
        <w:object w:dxaOrig="180" w:dyaOrig="260">
          <v:shape id="_x0000_i1029" type="#_x0000_t75" style="width:9pt;height:12.75pt" o:ole="">
            <v:imagedata r:id="rId12" o:title=""/>
          </v:shape>
          <o:OLEObject Type="Embed" ProgID="Equation.DSMT4" ShapeID="_x0000_i1029" DrawAspect="Content" ObjectID="_1559370219" r:id="rId13"/>
        </w:object>
      </w:r>
      <w:r>
        <w:rPr>
          <w:rFonts w:ascii="Times New Roman" w:hAnsi="Times New Roman" w:cs="Times New Roman"/>
          <w:sz w:val="24"/>
        </w:rPr>
        <w:t xml:space="preserve"> με πεδίο ορισμού το </w:t>
      </w:r>
      <w:r w:rsidRPr="008F79EC">
        <w:rPr>
          <w:rFonts w:ascii="Times New Roman" w:hAnsi="Times New Roman" w:cs="Times New Roman"/>
          <w:position w:val="-4"/>
          <w:sz w:val="24"/>
        </w:rPr>
        <w:object w:dxaOrig="260" w:dyaOrig="260">
          <v:shape id="_x0000_i1030" type="#_x0000_t75" style="width:12.75pt;height:12.75pt" o:ole="">
            <v:imagedata r:id="rId14" o:title=""/>
          </v:shape>
          <o:OLEObject Type="Embed" ProgID="Equation.DSMT4" ShapeID="_x0000_i1030" DrawAspect="Content" ObjectID="_1559370220" r:id="rId15"/>
        </w:object>
      </w:r>
      <w:r>
        <w:rPr>
          <w:rFonts w:ascii="Times New Roman" w:hAnsi="Times New Roman" w:cs="Times New Roman"/>
          <w:sz w:val="24"/>
        </w:rPr>
        <w:t xml:space="preserve">. Πότε λέμε ότι η συνάρτηση </w:t>
      </w:r>
      <w:r w:rsidRPr="008F79EC">
        <w:rPr>
          <w:rFonts w:ascii="Times New Roman" w:hAnsi="Times New Roman" w:cs="Times New Roman"/>
          <w:position w:val="-4"/>
          <w:sz w:val="24"/>
        </w:rPr>
        <w:object w:dxaOrig="180" w:dyaOrig="260">
          <v:shape id="_x0000_i1031" type="#_x0000_t75" style="width:9pt;height:12.75pt" o:ole="">
            <v:imagedata r:id="rId16" o:title=""/>
          </v:shape>
          <o:OLEObject Type="Embed" ProgID="Equation.DSMT4" ShapeID="_x0000_i1031" DrawAspect="Content" ObjectID="_1559370221" r:id="rId17"/>
        </w:object>
      </w:r>
      <w:r>
        <w:rPr>
          <w:rFonts w:ascii="Times New Roman" w:hAnsi="Times New Roman" w:cs="Times New Roman"/>
          <w:sz w:val="24"/>
        </w:rPr>
        <w:t xml:space="preserve"> </w:t>
      </w:r>
    </w:p>
    <w:p w:rsidR="008F79EC" w:rsidRDefault="008F79E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παρουσιάζει τοπικό μέγιστο στο </w:t>
      </w:r>
      <w:r w:rsidRPr="008F79EC">
        <w:rPr>
          <w:rFonts w:ascii="Times New Roman" w:hAnsi="Times New Roman" w:cs="Times New Roman"/>
          <w:position w:val="-12"/>
          <w:sz w:val="24"/>
        </w:rPr>
        <w:object w:dxaOrig="720" w:dyaOrig="360">
          <v:shape id="_x0000_i1032" type="#_x0000_t75" style="width:36pt;height:18pt" o:ole="">
            <v:imagedata r:id="rId18" o:title=""/>
          </v:shape>
          <o:OLEObject Type="Embed" ProgID="Equation.DSMT4" ShapeID="_x0000_i1032" DrawAspect="Content" ObjectID="_1559370222" r:id="rId19"/>
        </w:object>
      </w:r>
      <w:r>
        <w:rPr>
          <w:rFonts w:ascii="Times New Roman" w:hAnsi="Times New Roman" w:cs="Times New Roman"/>
          <w:sz w:val="24"/>
        </w:rPr>
        <w:t xml:space="preserve">.                                                                                    Μονάδες 4                              </w:t>
      </w:r>
    </w:p>
    <w:p w:rsidR="008F79EC" w:rsidRDefault="008F79E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Α3. Αν ομαδοποιήσουμε τις παρατηρήσεις μιας μεταβλητής σε κλάσεις, τι ονομάζουμε </w:t>
      </w:r>
    </w:p>
    <w:p w:rsidR="008F79EC" w:rsidRDefault="008F79E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πλάτος μιας κλάσης;                                                                                                                    Μονάδες 4</w:t>
      </w:r>
    </w:p>
    <w:p w:rsidR="008F79EC" w:rsidRDefault="008F79EC" w:rsidP="008F79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Α4. </w:t>
      </w:r>
      <w:r>
        <w:rPr>
          <w:rFonts w:ascii="Times New Roman" w:hAnsi="Times New Roman" w:cs="Times New Roman"/>
          <w:sz w:val="24"/>
          <w:szCs w:val="24"/>
        </w:rPr>
        <w:t>Να χαρακτηρίσετε τις προτάσεις που ακολουθούν, γράφοντας στο τετράδιό σας δίπλα στο γράμμα που αντιστοιχεί σε κάθε πρόταση, τη λέξη Σωστό, αν η πρόταση είναι σωστή, ή Λάθος , αν η πρόταση είναι λανθασμένη.</w:t>
      </w:r>
    </w:p>
    <w:p w:rsidR="008F79EC" w:rsidRDefault="00357F5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α) Αν </w:t>
      </w:r>
      <w:r w:rsidRPr="00357F5D">
        <w:rPr>
          <w:rFonts w:ascii="Times New Roman" w:hAnsi="Times New Roman" w:cs="Times New Roman"/>
          <w:position w:val="-6"/>
          <w:sz w:val="24"/>
        </w:rPr>
        <w:object w:dxaOrig="1020" w:dyaOrig="279">
          <v:shape id="_x0000_i1033" type="#_x0000_t75" style="width:51pt;height:14.25pt" o:ole="">
            <v:imagedata r:id="rId20" o:title=""/>
          </v:shape>
          <o:OLEObject Type="Embed" ProgID="Equation.DSMT4" ShapeID="_x0000_i1033" DrawAspect="Content" ObjectID="_1559370223" r:id="rId21"/>
        </w:object>
      </w:r>
      <w:r>
        <w:rPr>
          <w:rFonts w:ascii="Times New Roman" w:hAnsi="Times New Roman" w:cs="Times New Roman"/>
          <w:sz w:val="24"/>
        </w:rPr>
        <w:t xml:space="preserve"> και </w:t>
      </w:r>
      <w:r w:rsidRPr="00357F5D">
        <w:rPr>
          <w:rFonts w:ascii="Times New Roman" w:hAnsi="Times New Roman" w:cs="Times New Roman"/>
          <w:position w:val="-10"/>
          <w:sz w:val="24"/>
        </w:rPr>
        <w:object w:dxaOrig="1020" w:dyaOrig="320">
          <v:shape id="_x0000_i1034" type="#_x0000_t75" style="width:51pt;height:15.75pt" o:ole="">
            <v:imagedata r:id="rId22" o:title=""/>
          </v:shape>
          <o:OLEObject Type="Embed" ProgID="Equation.DSMT4" ShapeID="_x0000_i1034" DrawAspect="Content" ObjectID="_1559370224" r:id="rId23"/>
        </w:object>
      </w:r>
      <w:r>
        <w:rPr>
          <w:rFonts w:ascii="Times New Roman" w:hAnsi="Times New Roman" w:cs="Times New Roman"/>
          <w:sz w:val="24"/>
        </w:rPr>
        <w:t xml:space="preserve"> παραγωγίσιμες συναρτήσεις, τότε ισχύει</w:t>
      </w:r>
    </w:p>
    <w:p w:rsidR="00357F5D" w:rsidRDefault="00A33C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</w:t>
      </w:r>
      <w:r w:rsidRPr="00357F5D">
        <w:rPr>
          <w:rFonts w:ascii="Times New Roman" w:hAnsi="Times New Roman" w:cs="Times New Roman"/>
          <w:position w:val="-14"/>
          <w:sz w:val="24"/>
        </w:rPr>
        <w:object w:dxaOrig="2659" w:dyaOrig="400">
          <v:shape id="_x0000_i1035" type="#_x0000_t75" style="width:132.75pt;height:20.25pt" o:ole="">
            <v:imagedata r:id="rId24" o:title=""/>
          </v:shape>
          <o:OLEObject Type="Embed" ProgID="Equation.DSMT4" ShapeID="_x0000_i1035" DrawAspect="Content" ObjectID="_1559370225" r:id="rId25"/>
        </w:object>
      </w:r>
      <w:r w:rsidR="00357F5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για κάθε </w:t>
      </w:r>
      <w:r w:rsidRPr="008F79EC">
        <w:rPr>
          <w:rFonts w:ascii="Times New Roman" w:hAnsi="Times New Roman" w:cs="Times New Roman"/>
          <w:position w:val="-4"/>
          <w:sz w:val="24"/>
        </w:rPr>
        <w:object w:dxaOrig="620" w:dyaOrig="260">
          <v:shape id="_x0000_i1036" type="#_x0000_t75" style="width:30.75pt;height:12.75pt" o:ole="">
            <v:imagedata r:id="rId10" o:title=""/>
          </v:shape>
          <o:OLEObject Type="Embed" ProgID="Equation.DSMT4" ShapeID="_x0000_i1036" DrawAspect="Content" ObjectID="_1559370226" r:id="rId26"/>
        </w:object>
      </w:r>
      <w:r>
        <w:rPr>
          <w:rFonts w:ascii="Times New Roman" w:hAnsi="Times New Roman" w:cs="Times New Roman"/>
          <w:sz w:val="24"/>
        </w:rPr>
        <w:t>.</w:t>
      </w:r>
    </w:p>
    <w:p w:rsidR="00357F5D" w:rsidRDefault="00357F5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β)</w:t>
      </w:r>
      <w:r w:rsidR="00A33CFD">
        <w:rPr>
          <w:rFonts w:ascii="Times New Roman" w:hAnsi="Times New Roman" w:cs="Times New Roman"/>
          <w:sz w:val="24"/>
        </w:rPr>
        <w:t xml:space="preserve"> Μια συνάρτηση </w:t>
      </w:r>
      <w:r w:rsidR="00A33CFD" w:rsidRPr="00A33CFD">
        <w:rPr>
          <w:rFonts w:ascii="Times New Roman" w:hAnsi="Times New Roman" w:cs="Times New Roman"/>
          <w:position w:val="-4"/>
          <w:sz w:val="24"/>
        </w:rPr>
        <w:object w:dxaOrig="180" w:dyaOrig="260">
          <v:shape id="_x0000_i1037" type="#_x0000_t75" style="width:9pt;height:12.75pt" o:ole="">
            <v:imagedata r:id="rId27" o:title=""/>
          </v:shape>
          <o:OLEObject Type="Embed" ProgID="Equation.DSMT4" ShapeID="_x0000_i1037" DrawAspect="Content" ObjectID="_1559370227" r:id="rId28"/>
        </w:object>
      </w:r>
      <w:r w:rsidR="00A33CFD">
        <w:rPr>
          <w:rFonts w:ascii="Times New Roman" w:hAnsi="Times New Roman" w:cs="Times New Roman"/>
          <w:sz w:val="24"/>
        </w:rPr>
        <w:t xml:space="preserve"> λέγεται γνησίως φθίνουσα σε ένα διάστημα </w:t>
      </w:r>
      <w:r w:rsidR="00A33CFD" w:rsidRPr="00A33CFD">
        <w:rPr>
          <w:rFonts w:ascii="Times New Roman" w:hAnsi="Times New Roman" w:cs="Times New Roman"/>
          <w:position w:val="-4"/>
          <w:sz w:val="24"/>
        </w:rPr>
        <w:object w:dxaOrig="220" w:dyaOrig="260">
          <v:shape id="_x0000_i1038" type="#_x0000_t75" style="width:11.25pt;height:12.75pt" o:ole="">
            <v:imagedata r:id="rId29" o:title=""/>
          </v:shape>
          <o:OLEObject Type="Embed" ProgID="Equation.DSMT4" ShapeID="_x0000_i1038" DrawAspect="Content" ObjectID="_1559370228" r:id="rId30"/>
        </w:object>
      </w:r>
      <w:r w:rsidR="00A33CFD">
        <w:rPr>
          <w:rFonts w:ascii="Times New Roman" w:hAnsi="Times New Roman" w:cs="Times New Roman"/>
          <w:sz w:val="24"/>
        </w:rPr>
        <w:t xml:space="preserve"> του πεδίου ορισμού της, όταν για οποιαδήποτε </w:t>
      </w:r>
      <w:r w:rsidR="00A33CFD" w:rsidRPr="00A33CFD">
        <w:rPr>
          <w:rFonts w:ascii="Times New Roman" w:hAnsi="Times New Roman" w:cs="Times New Roman"/>
          <w:position w:val="-12"/>
          <w:sz w:val="24"/>
        </w:rPr>
        <w:object w:dxaOrig="999" w:dyaOrig="360">
          <v:shape id="_x0000_i1039" type="#_x0000_t75" style="width:50.25pt;height:18pt" o:ole="">
            <v:imagedata r:id="rId31" o:title=""/>
          </v:shape>
          <o:OLEObject Type="Embed" ProgID="Equation.DSMT4" ShapeID="_x0000_i1039" DrawAspect="Content" ObjectID="_1559370229" r:id="rId32"/>
        </w:object>
      </w:r>
      <w:r w:rsidR="00A33CFD">
        <w:rPr>
          <w:rFonts w:ascii="Times New Roman" w:hAnsi="Times New Roman" w:cs="Times New Roman"/>
          <w:sz w:val="24"/>
        </w:rPr>
        <w:t xml:space="preserve"> με </w:t>
      </w:r>
      <w:r w:rsidR="00A33CFD" w:rsidRPr="00A33CFD">
        <w:rPr>
          <w:rFonts w:ascii="Times New Roman" w:hAnsi="Times New Roman" w:cs="Times New Roman"/>
          <w:position w:val="-12"/>
          <w:sz w:val="24"/>
        </w:rPr>
        <w:object w:dxaOrig="740" w:dyaOrig="360">
          <v:shape id="_x0000_i1040" type="#_x0000_t75" style="width:36.75pt;height:18pt" o:ole="">
            <v:imagedata r:id="rId33" o:title=""/>
          </v:shape>
          <o:OLEObject Type="Embed" ProgID="Equation.DSMT4" ShapeID="_x0000_i1040" DrawAspect="Content" ObjectID="_1559370230" r:id="rId34"/>
        </w:object>
      </w:r>
      <w:r w:rsidR="00A33CFD">
        <w:rPr>
          <w:rFonts w:ascii="Times New Roman" w:hAnsi="Times New Roman" w:cs="Times New Roman"/>
          <w:sz w:val="24"/>
        </w:rPr>
        <w:t xml:space="preserve"> ισχύει </w:t>
      </w:r>
      <w:r w:rsidR="00A33CFD" w:rsidRPr="00A33CFD">
        <w:rPr>
          <w:rFonts w:ascii="Times New Roman" w:hAnsi="Times New Roman" w:cs="Times New Roman"/>
          <w:position w:val="-12"/>
          <w:sz w:val="24"/>
        </w:rPr>
        <w:object w:dxaOrig="1320" w:dyaOrig="360">
          <v:shape id="_x0000_i1041" type="#_x0000_t75" style="width:66pt;height:18pt" o:ole="">
            <v:imagedata r:id="rId35" o:title=""/>
          </v:shape>
          <o:OLEObject Type="Embed" ProgID="Equation.DSMT4" ShapeID="_x0000_i1041" DrawAspect="Content" ObjectID="_1559370231" r:id="rId36"/>
        </w:object>
      </w:r>
      <w:r w:rsidR="00A33CFD">
        <w:rPr>
          <w:rFonts w:ascii="Times New Roman" w:hAnsi="Times New Roman" w:cs="Times New Roman"/>
          <w:sz w:val="24"/>
        </w:rPr>
        <w:t>.</w:t>
      </w:r>
    </w:p>
    <w:p w:rsidR="00357F5D" w:rsidRDefault="00357F5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γ)</w:t>
      </w:r>
      <w:r w:rsidR="00A33CFD">
        <w:rPr>
          <w:rFonts w:ascii="Times New Roman" w:hAnsi="Times New Roman" w:cs="Times New Roman"/>
          <w:sz w:val="24"/>
        </w:rPr>
        <w:t xml:space="preserve"> Το κυκλικό διάγραμμα χρησιμοποιείται για την γραφική παράσταση μόνο ποσοτικών δεδομένων.</w:t>
      </w:r>
    </w:p>
    <w:p w:rsidR="00357F5D" w:rsidRDefault="00357F5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δ)</w:t>
      </w:r>
      <w:r w:rsidR="00A33CFD">
        <w:rPr>
          <w:rFonts w:ascii="Times New Roman" w:hAnsi="Times New Roman" w:cs="Times New Roman"/>
          <w:sz w:val="24"/>
        </w:rPr>
        <w:t xml:space="preserve"> Για οποιαδήποτε ενδεχόμενα </w:t>
      </w:r>
      <w:r w:rsidR="00A33CFD" w:rsidRPr="00A33CFD">
        <w:rPr>
          <w:rFonts w:ascii="Times New Roman" w:hAnsi="Times New Roman" w:cs="Times New Roman"/>
          <w:position w:val="-4"/>
          <w:sz w:val="24"/>
        </w:rPr>
        <w:object w:dxaOrig="260" w:dyaOrig="260">
          <v:shape id="_x0000_i1042" type="#_x0000_t75" style="width:12.75pt;height:12.75pt" o:ole="">
            <v:imagedata r:id="rId37" o:title=""/>
          </v:shape>
          <o:OLEObject Type="Embed" ProgID="Equation.DSMT4" ShapeID="_x0000_i1042" DrawAspect="Content" ObjectID="_1559370232" r:id="rId38"/>
        </w:object>
      </w:r>
      <w:r w:rsidR="00A33CFD">
        <w:rPr>
          <w:rFonts w:ascii="Times New Roman" w:hAnsi="Times New Roman" w:cs="Times New Roman"/>
          <w:sz w:val="24"/>
        </w:rPr>
        <w:t xml:space="preserve"> και </w:t>
      </w:r>
      <w:r w:rsidR="00A33CFD" w:rsidRPr="00A33CFD">
        <w:rPr>
          <w:rFonts w:ascii="Times New Roman" w:hAnsi="Times New Roman" w:cs="Times New Roman"/>
          <w:position w:val="-4"/>
          <w:sz w:val="24"/>
        </w:rPr>
        <w:object w:dxaOrig="240" w:dyaOrig="260">
          <v:shape id="_x0000_i1043" type="#_x0000_t75" style="width:12pt;height:12.75pt" o:ole="">
            <v:imagedata r:id="rId39" o:title=""/>
          </v:shape>
          <o:OLEObject Type="Embed" ProgID="Equation.DSMT4" ShapeID="_x0000_i1043" DrawAspect="Content" ObjectID="_1559370233" r:id="rId40"/>
        </w:object>
      </w:r>
      <w:r w:rsidR="00A33CFD">
        <w:rPr>
          <w:rFonts w:ascii="Times New Roman" w:hAnsi="Times New Roman" w:cs="Times New Roman"/>
          <w:sz w:val="24"/>
        </w:rPr>
        <w:t xml:space="preserve"> ενός δειγματικού χώρου </w:t>
      </w:r>
      <w:r w:rsidR="00A33CFD" w:rsidRPr="00A33CFD">
        <w:rPr>
          <w:rFonts w:ascii="Times New Roman" w:hAnsi="Times New Roman" w:cs="Times New Roman"/>
          <w:position w:val="-4"/>
          <w:sz w:val="24"/>
        </w:rPr>
        <w:object w:dxaOrig="260" w:dyaOrig="260">
          <v:shape id="_x0000_i1044" type="#_x0000_t75" style="width:12.75pt;height:12.75pt" o:ole="">
            <v:imagedata r:id="rId41" o:title=""/>
          </v:shape>
          <o:OLEObject Type="Embed" ProgID="Equation.DSMT4" ShapeID="_x0000_i1044" DrawAspect="Content" ObjectID="_1559370234" r:id="rId42"/>
        </w:object>
      </w:r>
      <w:r w:rsidR="00A33CFD">
        <w:rPr>
          <w:rFonts w:ascii="Times New Roman" w:hAnsi="Times New Roman" w:cs="Times New Roman"/>
          <w:sz w:val="24"/>
        </w:rPr>
        <w:t xml:space="preserve"> ότι </w:t>
      </w:r>
    </w:p>
    <w:p w:rsidR="00A33CFD" w:rsidRPr="00A33CFD" w:rsidRDefault="00A33C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el-GR"/>
        </w:rPr>
        <w:pict>
          <v:group id="_x0000_s1029" style="position:absolute;margin-left:321.2pt;margin-top:10.05pt;width:149.25pt;height:90.75pt;z-index:-251655168" coordorigin="3750,7245" coordsize="2985,1815">
            <v:rect id="_x0000_s1026" style="position:absolute;left:3750;top:7245;width:2985;height:1815"/>
            <v:oval id="_x0000_s1027" style="position:absolute;left:4155;top:7455;width:1440;height:1440;rotation:4498540fd" fillcolor="black [3200]" strokecolor="#f2f2f2 [3041]" strokeweight="3pt">
              <v:shadow on="t" type="perspective" color="#7f7f7f [1601]" opacity=".5" offset="1pt" offset2="-1pt"/>
            </v:oval>
            <v:oval id="_x0000_s1028" style="position:absolute;left:4830;top:7455;width:1440;height:1440"/>
          </v:group>
        </w:pict>
      </w:r>
      <w:r>
        <w:rPr>
          <w:rFonts w:ascii="Times New Roman" w:hAnsi="Times New Roman" w:cs="Times New Roman"/>
          <w:sz w:val="24"/>
        </w:rPr>
        <w:t xml:space="preserve">                             </w:t>
      </w:r>
      <w:r w:rsidRPr="00A33CFD">
        <w:rPr>
          <w:rFonts w:ascii="Times New Roman" w:hAnsi="Times New Roman" w:cs="Times New Roman"/>
          <w:position w:val="-10"/>
          <w:sz w:val="24"/>
        </w:rPr>
        <w:object w:dxaOrig="3480" w:dyaOrig="320">
          <v:shape id="_x0000_i1045" type="#_x0000_t75" style="width:174pt;height:15.75pt" o:ole="">
            <v:imagedata r:id="rId43" o:title=""/>
          </v:shape>
          <o:OLEObject Type="Embed" ProgID="Equation.DSMT4" ShapeID="_x0000_i1045" DrawAspect="Content" ObjectID="_1559370235" r:id="rId44"/>
        </w:object>
      </w:r>
      <w:r>
        <w:rPr>
          <w:rFonts w:ascii="Times New Roman" w:hAnsi="Times New Roman" w:cs="Times New Roman"/>
          <w:sz w:val="24"/>
        </w:rPr>
        <w:t xml:space="preserve">. </w:t>
      </w:r>
    </w:p>
    <w:p w:rsidR="00A33CFD" w:rsidRDefault="00357F5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ε) </w:t>
      </w:r>
      <w:r w:rsidR="00A33CFD">
        <w:rPr>
          <w:rFonts w:ascii="Times New Roman" w:hAnsi="Times New Roman" w:cs="Times New Roman"/>
          <w:sz w:val="24"/>
        </w:rPr>
        <w:t xml:space="preserve"> Το γραμμοσκιασμένο χωρίο στο διπλανό σχήμα αντιστοιχεί        Ω</w:t>
      </w:r>
    </w:p>
    <w:p w:rsidR="00357F5D" w:rsidRDefault="00A33C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στο ενδεχόμενο </w:t>
      </w:r>
      <w:r w:rsidRPr="00A33CFD">
        <w:rPr>
          <w:rFonts w:ascii="Times New Roman" w:hAnsi="Times New Roman" w:cs="Times New Roman"/>
          <w:position w:val="-4"/>
          <w:sz w:val="24"/>
        </w:rPr>
        <w:object w:dxaOrig="620" w:dyaOrig="260">
          <v:shape id="_x0000_i1046" type="#_x0000_t75" style="width:30.75pt;height:12.75pt" o:ole="">
            <v:imagedata r:id="rId45" o:title=""/>
          </v:shape>
          <o:OLEObject Type="Embed" ProgID="Equation.DSMT4" ShapeID="_x0000_i1046" DrawAspect="Content" ObjectID="_1559370236" r:id="rId46"/>
        </w:object>
      </w:r>
      <w:r>
        <w:rPr>
          <w:rFonts w:ascii="Times New Roman" w:hAnsi="Times New Roman" w:cs="Times New Roman"/>
          <w:sz w:val="24"/>
        </w:rPr>
        <w:t>.                                                                           Α                                  Β</w:t>
      </w:r>
    </w:p>
    <w:p w:rsidR="00276720" w:rsidRDefault="00276720" w:rsidP="008F79EC">
      <w:pPr>
        <w:jc w:val="left"/>
        <w:rPr>
          <w:rFonts w:ascii="Times New Roman" w:hAnsi="Times New Roman" w:cs="Times New Roman"/>
          <w:sz w:val="24"/>
        </w:rPr>
      </w:pPr>
    </w:p>
    <w:p w:rsidR="00276720" w:rsidRDefault="00276720" w:rsidP="008F79EC">
      <w:pPr>
        <w:jc w:val="left"/>
        <w:rPr>
          <w:rFonts w:ascii="Times New Roman" w:hAnsi="Times New Roman" w:cs="Times New Roman"/>
          <w:sz w:val="24"/>
        </w:rPr>
      </w:pPr>
    </w:p>
    <w:p w:rsidR="00276720" w:rsidRDefault="00276720" w:rsidP="008F79EC">
      <w:pPr>
        <w:jc w:val="left"/>
        <w:rPr>
          <w:rFonts w:ascii="Times New Roman" w:hAnsi="Times New Roman" w:cs="Times New Roman"/>
          <w:sz w:val="24"/>
        </w:rPr>
      </w:pPr>
    </w:p>
    <w:p w:rsidR="00276720" w:rsidRDefault="00276720" w:rsidP="008F79EC">
      <w:pPr>
        <w:jc w:val="left"/>
        <w:rPr>
          <w:rFonts w:ascii="Times New Roman" w:hAnsi="Times New Roman" w:cs="Times New Roman"/>
          <w:sz w:val="24"/>
        </w:rPr>
      </w:pPr>
    </w:p>
    <w:p w:rsidR="00276720" w:rsidRDefault="00276720" w:rsidP="008F79EC">
      <w:pPr>
        <w:jc w:val="left"/>
        <w:rPr>
          <w:rFonts w:ascii="Times New Roman" w:hAnsi="Times New Roman" w:cs="Times New Roman"/>
          <w:sz w:val="24"/>
        </w:rPr>
      </w:pPr>
    </w:p>
    <w:p w:rsidR="00276720" w:rsidRDefault="00276720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Μονάδες 10</w:t>
      </w:r>
    </w:p>
    <w:p w:rsidR="00276720" w:rsidRDefault="00276720" w:rsidP="008F79EC">
      <w:pPr>
        <w:jc w:val="left"/>
        <w:rPr>
          <w:rFonts w:ascii="Times New Roman" w:hAnsi="Times New Roman" w:cs="Times New Roman"/>
          <w:sz w:val="24"/>
        </w:rPr>
      </w:pPr>
    </w:p>
    <w:p w:rsidR="00276720" w:rsidRDefault="00276720" w:rsidP="008F79EC">
      <w:pPr>
        <w:jc w:val="left"/>
        <w:rPr>
          <w:rFonts w:ascii="Times New Roman" w:hAnsi="Times New Roman" w:cs="Times New Roman"/>
          <w:sz w:val="24"/>
        </w:rPr>
      </w:pPr>
    </w:p>
    <w:p w:rsidR="00276720" w:rsidRDefault="00276720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ΘΕΜΑ Β</w:t>
      </w:r>
    </w:p>
    <w:p w:rsidR="00276720" w:rsidRDefault="00276720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Στον παρακάτω</w:t>
      </w:r>
      <w:r w:rsidR="00813BFD">
        <w:rPr>
          <w:rFonts w:ascii="Times New Roman" w:hAnsi="Times New Roman" w:cs="Times New Roman"/>
          <w:sz w:val="24"/>
        </w:rPr>
        <w:t xml:space="preserve"> πίνακα δίνονται οι τιμές </w:t>
      </w:r>
      <w:r w:rsidR="00813BFD" w:rsidRPr="00813BFD">
        <w:rPr>
          <w:rFonts w:ascii="Times New Roman" w:hAnsi="Times New Roman" w:cs="Times New Roman"/>
          <w:position w:val="-12"/>
          <w:sz w:val="24"/>
        </w:rPr>
        <w:object w:dxaOrig="260" w:dyaOrig="360">
          <v:shape id="_x0000_i1047" type="#_x0000_t75" style="width:12.75pt;height:18pt" o:ole="">
            <v:imagedata r:id="rId47" o:title=""/>
          </v:shape>
          <o:OLEObject Type="Embed" ProgID="Equation.DSMT4" ShapeID="_x0000_i1047" DrawAspect="Content" ObjectID="_1559370237" r:id="rId48"/>
        </w:object>
      </w:r>
      <w:r w:rsidR="00813BFD">
        <w:rPr>
          <w:rFonts w:ascii="Times New Roman" w:hAnsi="Times New Roman" w:cs="Times New Roman"/>
          <w:sz w:val="24"/>
        </w:rPr>
        <w:t xml:space="preserve"> και οι αντίστοιχες συχνότητες </w:t>
      </w:r>
      <w:r w:rsidR="00813BFD" w:rsidRPr="00813BFD">
        <w:rPr>
          <w:rFonts w:ascii="Times New Roman" w:hAnsi="Times New Roman" w:cs="Times New Roman"/>
          <w:position w:val="-12"/>
          <w:sz w:val="24"/>
        </w:rPr>
        <w:object w:dxaOrig="240" w:dyaOrig="360">
          <v:shape id="_x0000_i1048" type="#_x0000_t75" style="width:12pt;height:18pt" o:ole="">
            <v:imagedata r:id="rId49" o:title=""/>
          </v:shape>
          <o:OLEObject Type="Embed" ProgID="Equation.DSMT4" ShapeID="_x0000_i1048" DrawAspect="Content" ObjectID="_1559370238" r:id="rId50"/>
        </w:object>
      </w:r>
      <w:r w:rsidR="00813BFD">
        <w:rPr>
          <w:rFonts w:ascii="Times New Roman" w:hAnsi="Times New Roman" w:cs="Times New Roman"/>
          <w:sz w:val="24"/>
        </w:rPr>
        <w:t xml:space="preserve"> που προέκυψαν από παρατηρήσεις μιας μεταβλητής Χ.</w:t>
      </w:r>
    </w:p>
    <w:tbl>
      <w:tblPr>
        <w:tblStyle w:val="a3"/>
        <w:tblW w:w="0" w:type="auto"/>
        <w:tblInd w:w="754" w:type="dxa"/>
        <w:tblLook w:val="04A0"/>
      </w:tblPr>
      <w:tblGrid>
        <w:gridCol w:w="1101"/>
        <w:gridCol w:w="1134"/>
      </w:tblGrid>
      <w:tr w:rsidR="00813BFD" w:rsidTr="00813BFD">
        <w:tc>
          <w:tcPr>
            <w:tcW w:w="1101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</w:t>
            </w:r>
            <w:r w:rsidRPr="00813BFD">
              <w:rPr>
                <w:rFonts w:ascii="Times New Roman" w:hAnsi="Times New Roman" w:cs="Times New Roman"/>
                <w:position w:val="-12"/>
                <w:sz w:val="24"/>
              </w:rPr>
              <w:object w:dxaOrig="260" w:dyaOrig="360">
                <v:shape id="_x0000_i1049" type="#_x0000_t75" style="width:12.75pt;height:18pt" o:ole="">
                  <v:imagedata r:id="rId51" o:title=""/>
                </v:shape>
                <o:OLEObject Type="Embed" ProgID="Equation.DSMT4" ShapeID="_x0000_i1049" DrawAspect="Content" ObjectID="_1559370239" r:id="rId52"/>
              </w:objec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34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</w:t>
            </w:r>
            <w:r w:rsidRPr="00813BFD">
              <w:rPr>
                <w:rFonts w:ascii="Times New Roman" w:hAnsi="Times New Roman" w:cs="Times New Roman"/>
                <w:position w:val="-12"/>
                <w:sz w:val="24"/>
              </w:rPr>
              <w:object w:dxaOrig="240" w:dyaOrig="360">
                <v:shape id="_x0000_i1050" type="#_x0000_t75" style="width:12pt;height:18pt" o:ole="">
                  <v:imagedata r:id="rId53" o:title=""/>
                </v:shape>
                <o:OLEObject Type="Embed" ProgID="Equation.DSMT4" ShapeID="_x0000_i1050" DrawAspect="Content" ObjectID="_1559370240" r:id="rId54"/>
              </w:objec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813BFD" w:rsidTr="00813BFD">
        <w:tc>
          <w:tcPr>
            <w:tcW w:w="1101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1</w:t>
            </w:r>
          </w:p>
        </w:tc>
        <w:tc>
          <w:tcPr>
            <w:tcW w:w="1134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2</w:t>
            </w:r>
          </w:p>
        </w:tc>
      </w:tr>
      <w:tr w:rsidR="00813BFD" w:rsidTr="00813BFD">
        <w:tc>
          <w:tcPr>
            <w:tcW w:w="1101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3</w:t>
            </w:r>
          </w:p>
        </w:tc>
        <w:tc>
          <w:tcPr>
            <w:tcW w:w="1134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3</w:t>
            </w:r>
          </w:p>
        </w:tc>
      </w:tr>
      <w:tr w:rsidR="00813BFD" w:rsidTr="00813BFD">
        <w:tc>
          <w:tcPr>
            <w:tcW w:w="1101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5</w:t>
            </w:r>
          </w:p>
        </w:tc>
        <w:tc>
          <w:tcPr>
            <w:tcW w:w="1134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4</w:t>
            </w:r>
          </w:p>
        </w:tc>
      </w:tr>
      <w:tr w:rsidR="00813BFD" w:rsidTr="00813BFD">
        <w:tc>
          <w:tcPr>
            <w:tcW w:w="1101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9</w:t>
            </w:r>
          </w:p>
        </w:tc>
        <w:tc>
          <w:tcPr>
            <w:tcW w:w="1134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1</w:t>
            </w:r>
          </w:p>
        </w:tc>
      </w:tr>
      <w:tr w:rsidR="00813BFD" w:rsidTr="00813BFD">
        <w:tc>
          <w:tcPr>
            <w:tcW w:w="1101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813BFD" w:rsidRDefault="00813BFD" w:rsidP="008F79EC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Β1. Για τις παρατηρήσεις αυτές να υπολογιστούν:</w:t>
      </w: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α. Η μέση τιμή </w:t>
      </w:r>
      <w:r w:rsidRPr="00813BFD">
        <w:rPr>
          <w:rFonts w:ascii="Times New Roman" w:hAnsi="Times New Roman" w:cs="Times New Roman"/>
          <w:position w:val="-4"/>
          <w:sz w:val="24"/>
        </w:rPr>
        <w:object w:dxaOrig="200" w:dyaOrig="320">
          <v:shape id="_x0000_i1051" type="#_x0000_t75" style="width:9.75pt;height:15.75pt" o:ole="">
            <v:imagedata r:id="rId55" o:title=""/>
          </v:shape>
          <o:OLEObject Type="Embed" ProgID="Equation.DSMT4" ShapeID="_x0000_i1051" DrawAspect="Content" ObjectID="_1559370241" r:id="rId56"/>
        </w:objec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(Μονάδες 6)</w:t>
      </w: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β. Η διάμεσος </w:t>
      </w:r>
      <w:r w:rsidRPr="00813BFD">
        <w:rPr>
          <w:rFonts w:ascii="Times New Roman" w:hAnsi="Times New Roman" w:cs="Times New Roman"/>
          <w:position w:val="-6"/>
          <w:sz w:val="24"/>
        </w:rPr>
        <w:object w:dxaOrig="200" w:dyaOrig="279">
          <v:shape id="_x0000_i1052" type="#_x0000_t75" style="width:9.75pt;height:14.25pt" o:ole="">
            <v:imagedata r:id="rId57" o:title=""/>
          </v:shape>
          <o:OLEObject Type="Embed" ProgID="Equation.DSMT4" ShapeID="_x0000_i1052" DrawAspect="Content" ObjectID="_1559370242" r:id="rId58"/>
        </w:objec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(Μονάδες 5)</w:t>
      </w: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γ. Η διακύμανση </w:t>
      </w:r>
      <w:r w:rsidRPr="00813BFD">
        <w:rPr>
          <w:rFonts w:ascii="Times New Roman" w:hAnsi="Times New Roman" w:cs="Times New Roman"/>
          <w:position w:val="-6"/>
          <w:sz w:val="24"/>
        </w:rPr>
        <w:object w:dxaOrig="240" w:dyaOrig="320">
          <v:shape id="_x0000_i1053" type="#_x0000_t75" style="width:12pt;height:15.75pt" o:ole="">
            <v:imagedata r:id="rId59" o:title=""/>
          </v:shape>
          <o:OLEObject Type="Embed" ProgID="Equation.DSMT4" ShapeID="_x0000_i1053" DrawAspect="Content" ObjectID="_1559370243" r:id="rId60"/>
        </w:objec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(Μονάδες 7)</w:t>
      </w: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Μονάδες 18</w:t>
      </w: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Β2. Να εξετάσετε αν το δείγμα των παραπάνω παρατηρήσεων είναι ομοιογενές .                    Μονάδες 7</w:t>
      </w: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ΘΕΜΑ Γ </w:t>
      </w: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Δίνεται η συνάρτηση </w:t>
      </w:r>
      <w:r w:rsidRPr="00813BFD">
        <w:rPr>
          <w:rFonts w:ascii="Times New Roman" w:hAnsi="Times New Roman" w:cs="Times New Roman"/>
          <w:position w:val="-10"/>
          <w:sz w:val="24"/>
        </w:rPr>
        <w:object w:dxaOrig="1600" w:dyaOrig="360">
          <v:shape id="_x0000_i1054" type="#_x0000_t75" style="width:80.25pt;height:18pt" o:ole="">
            <v:imagedata r:id="rId61" o:title=""/>
          </v:shape>
          <o:OLEObject Type="Embed" ProgID="Equation.DSMT4" ShapeID="_x0000_i1054" DrawAspect="Content" ObjectID="_1559370244" r:id="rId62"/>
        </w:object>
      </w:r>
      <w:r>
        <w:rPr>
          <w:rFonts w:ascii="Times New Roman" w:hAnsi="Times New Roman" w:cs="Times New Roman"/>
          <w:sz w:val="24"/>
        </w:rPr>
        <w:t xml:space="preserve">, </w:t>
      </w:r>
      <w:r w:rsidRPr="008F79EC">
        <w:rPr>
          <w:rFonts w:ascii="Times New Roman" w:hAnsi="Times New Roman" w:cs="Times New Roman"/>
          <w:position w:val="-4"/>
          <w:sz w:val="24"/>
        </w:rPr>
        <w:object w:dxaOrig="620" w:dyaOrig="260">
          <v:shape id="_x0000_i1055" type="#_x0000_t75" style="width:30.75pt;height:12.75pt" o:ole="">
            <v:imagedata r:id="rId10" o:title=""/>
          </v:shape>
          <o:OLEObject Type="Embed" ProgID="Equation.DSMT4" ShapeID="_x0000_i1055" DrawAspect="Content" ObjectID="_1559370245" r:id="rId63"/>
        </w:object>
      </w:r>
      <w:r>
        <w:rPr>
          <w:rFonts w:ascii="Times New Roman" w:hAnsi="Times New Roman" w:cs="Times New Roman"/>
          <w:sz w:val="24"/>
        </w:rPr>
        <w:t>.</w:t>
      </w: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Γ1. Να βρείτε τα ακρότατα τη; </w:t>
      </w:r>
      <w:r w:rsidRPr="00813BFD">
        <w:rPr>
          <w:rFonts w:ascii="Times New Roman" w:hAnsi="Times New Roman" w:cs="Times New Roman"/>
          <w:position w:val="-4"/>
          <w:sz w:val="24"/>
        </w:rPr>
        <w:object w:dxaOrig="180" w:dyaOrig="260">
          <v:shape id="_x0000_i1056" type="#_x0000_t75" style="width:9pt;height:12.75pt" o:ole="">
            <v:imagedata r:id="rId64" o:title=""/>
          </v:shape>
          <o:OLEObject Type="Embed" ProgID="Equation.DSMT4" ShapeID="_x0000_i1056" DrawAspect="Content" ObjectID="_1559370246" r:id="rId65"/>
        </w:object>
      </w:r>
      <w:r>
        <w:rPr>
          <w:rFonts w:ascii="Times New Roman" w:hAnsi="Times New Roman" w:cs="Times New Roman"/>
          <w:sz w:val="24"/>
        </w:rPr>
        <w:t xml:space="preserve">.                                                                                            </w:t>
      </w:r>
      <w:r w:rsidR="009C6D8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Μονάδες 6</w:t>
      </w:r>
    </w:p>
    <w:p w:rsidR="00813BFD" w:rsidRDefault="00813BFD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Γ2. Να βρείτε την εξίσωση εφαπτομένης </w:t>
      </w:r>
      <w:r w:rsidRPr="00813BFD">
        <w:rPr>
          <w:rFonts w:ascii="Times New Roman" w:hAnsi="Times New Roman" w:cs="Times New Roman"/>
          <w:position w:val="-10"/>
          <w:sz w:val="24"/>
        </w:rPr>
        <w:object w:dxaOrig="340" w:dyaOrig="320">
          <v:shape id="_x0000_i1057" type="#_x0000_t75" style="width:17.25pt;height:15.75pt" o:ole="">
            <v:imagedata r:id="rId66" o:title=""/>
          </v:shape>
          <o:OLEObject Type="Embed" ProgID="Equation.DSMT4" ShapeID="_x0000_i1057" DrawAspect="Content" ObjectID="_1559370247" r:id="rId67"/>
        </w:object>
      </w:r>
      <w:r>
        <w:rPr>
          <w:rFonts w:ascii="Times New Roman" w:hAnsi="Times New Roman" w:cs="Times New Roman"/>
          <w:sz w:val="24"/>
        </w:rPr>
        <w:t xml:space="preserve"> της γραφικής παράστασης της </w:t>
      </w:r>
      <w:r w:rsidRPr="00813BFD">
        <w:rPr>
          <w:rFonts w:ascii="Times New Roman" w:hAnsi="Times New Roman" w:cs="Times New Roman"/>
          <w:position w:val="-4"/>
          <w:sz w:val="24"/>
        </w:rPr>
        <w:object w:dxaOrig="180" w:dyaOrig="260">
          <v:shape id="_x0000_i1058" type="#_x0000_t75" style="width:9pt;height:12.75pt" o:ole="">
            <v:imagedata r:id="rId68" o:title=""/>
          </v:shape>
          <o:OLEObject Type="Embed" ProgID="Equation.DSMT4" ShapeID="_x0000_i1058" DrawAspect="Content" ObjectID="_1559370248" r:id="rId69"/>
        </w:object>
      </w:r>
      <w:r>
        <w:rPr>
          <w:rFonts w:ascii="Times New Roman" w:hAnsi="Times New Roman" w:cs="Times New Roman"/>
          <w:sz w:val="24"/>
        </w:rPr>
        <w:t xml:space="preserve"> στο σημείο </w:t>
      </w:r>
    </w:p>
    <w:p w:rsidR="00813BFD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813BFD">
        <w:rPr>
          <w:rFonts w:ascii="Times New Roman" w:hAnsi="Times New Roman" w:cs="Times New Roman"/>
          <w:position w:val="-14"/>
          <w:sz w:val="24"/>
        </w:rPr>
        <w:object w:dxaOrig="1080" w:dyaOrig="400">
          <v:shape id="_x0000_i1059" type="#_x0000_t75" style="width:54pt;height:20.25pt" o:ole="">
            <v:imagedata r:id="rId70" o:title=""/>
          </v:shape>
          <o:OLEObject Type="Embed" ProgID="Equation.DSMT4" ShapeID="_x0000_i1059" DrawAspect="Content" ObjectID="_1559370249" r:id="rId71"/>
        </w:object>
      </w:r>
      <w:r>
        <w:rPr>
          <w:rFonts w:ascii="Times New Roman" w:hAnsi="Times New Roman" w:cs="Times New Roman"/>
          <w:sz w:val="24"/>
        </w:rPr>
        <w:t xml:space="preserve">.                                                                    </w:t>
      </w:r>
      <w:r w:rsidR="00813BF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                                                     Μονάδες 7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Γ3. Να βρείτε τα σημεία στα οποία η ευθεία </w:t>
      </w:r>
      <w:r w:rsidRPr="00813BFD">
        <w:rPr>
          <w:rFonts w:ascii="Times New Roman" w:hAnsi="Times New Roman" w:cs="Times New Roman"/>
          <w:position w:val="-10"/>
          <w:sz w:val="24"/>
        </w:rPr>
        <w:object w:dxaOrig="340" w:dyaOrig="320">
          <v:shape id="_x0000_i1060" type="#_x0000_t75" style="width:17.25pt;height:15.75pt" o:ole="">
            <v:imagedata r:id="rId66" o:title=""/>
          </v:shape>
          <o:OLEObject Type="Embed" ProgID="Equation.DSMT4" ShapeID="_x0000_i1060" DrawAspect="Content" ObjectID="_1559370250" r:id="rId72"/>
        </w:object>
      </w:r>
      <w:r>
        <w:rPr>
          <w:rFonts w:ascii="Times New Roman" w:hAnsi="Times New Roman" w:cs="Times New Roman"/>
          <w:sz w:val="24"/>
        </w:rPr>
        <w:t xml:space="preserve"> του ερωτήματος Γ2 τέμνει τους άξονες </w:t>
      </w:r>
      <w:r w:rsidRPr="009C6D86">
        <w:rPr>
          <w:rFonts w:ascii="Times New Roman" w:hAnsi="Times New Roman" w:cs="Times New Roman"/>
          <w:position w:val="-4"/>
          <w:sz w:val="24"/>
        </w:rPr>
        <w:object w:dxaOrig="400" w:dyaOrig="260">
          <v:shape id="_x0000_i1061" type="#_x0000_t75" style="width:20.25pt;height:12.75pt" o:ole="">
            <v:imagedata r:id="rId73" o:title=""/>
          </v:shape>
          <o:OLEObject Type="Embed" ProgID="Equation.DSMT4" ShapeID="_x0000_i1061" DrawAspect="Content" ObjectID="_1559370251" r:id="rId74"/>
        </w:object>
      </w:r>
      <w:r>
        <w:rPr>
          <w:rFonts w:ascii="Times New Roman" w:hAnsi="Times New Roman" w:cs="Times New Roman"/>
          <w:sz w:val="24"/>
        </w:rPr>
        <w:t xml:space="preserve"> 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και </w:t>
      </w:r>
      <w:r w:rsidRPr="009C6D86">
        <w:rPr>
          <w:rFonts w:ascii="Times New Roman" w:hAnsi="Times New Roman" w:cs="Times New Roman"/>
          <w:position w:val="-10"/>
          <w:sz w:val="24"/>
        </w:rPr>
        <w:object w:dxaOrig="380" w:dyaOrig="320">
          <v:shape id="_x0000_i1062" type="#_x0000_t75" style="width:18.75pt;height:15.75pt" o:ole="">
            <v:imagedata r:id="rId75" o:title=""/>
          </v:shape>
          <o:OLEObject Type="Embed" ProgID="Equation.DSMT4" ShapeID="_x0000_i1062" DrawAspect="Content" ObjectID="_1559370252" r:id="rId76"/>
        </w:object>
      </w:r>
      <w:r>
        <w:rPr>
          <w:rFonts w:ascii="Times New Roman" w:hAnsi="Times New Roman" w:cs="Times New Roman"/>
          <w:sz w:val="24"/>
        </w:rPr>
        <w:t>.                                                                                                                                       Μονάδες 4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Γ4. Να υπολογίσετε το όριο </w:t>
      </w:r>
      <w:r w:rsidRPr="009C6D86">
        <w:rPr>
          <w:rFonts w:ascii="Times New Roman" w:hAnsi="Times New Roman" w:cs="Times New Roman"/>
          <w:position w:val="-24"/>
          <w:sz w:val="24"/>
        </w:rPr>
        <w:object w:dxaOrig="1340" w:dyaOrig="680">
          <v:shape id="_x0000_i1063" type="#_x0000_t75" style="width:66.75pt;height:33.75pt" o:ole="">
            <v:imagedata r:id="rId77" o:title=""/>
          </v:shape>
          <o:OLEObject Type="Embed" ProgID="Equation.DSMT4" ShapeID="_x0000_i1063" DrawAspect="Content" ObjectID="_1559370253" r:id="rId78"/>
        </w:object>
      </w:r>
      <w:r>
        <w:rPr>
          <w:rFonts w:ascii="Times New Roman" w:hAnsi="Times New Roman" w:cs="Times New Roman"/>
          <w:sz w:val="24"/>
        </w:rPr>
        <w:t xml:space="preserve"> .                                                                              Μονάδες 8 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ΘΕΜΑ Δ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Ένα κουτί έχει τρεις μπάλες, μία άσπρη, μία μαύρη και μία κόκκινη.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Κάνουμε το εξής πείραμα: Παίρνουμε από το κουτί μια μπάλα, καταγράφουμε το χρώμα της και την ξαναβάζουμε στο κουτί. Επαναλαμβάνουμε την διαδικασία άλλη μία φορά.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Δ1. Να κατασκευάσετε το δενδροδιάγραμμα που περιγράφει το παραπάνω πείραμα             (Μονάδες 3)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και να γράψετε τον δειγματικό χώρο Ω του πειράματος.                                                         (Μονάδες 2)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Μονάδες 5   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Δ2. Να παρασταθούν με αναγραφή των στοιχείων τους τα ενδεχόμενα που προσδιορίζονται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από την αντίστοιχη ιδιότητα:</w:t>
      </w:r>
    </w:p>
    <w:p w:rsidR="009C6D86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Α:  « Η δεύτερη μπάλα που θα εξαχθεί να είναι μαύρη »  </w:t>
      </w:r>
    </w:p>
    <w:p w:rsidR="0027606C" w:rsidRDefault="009C6D86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Β:  « να εξαχθούν δύο μπάλες διαφορετικού χρώματος »        </w:t>
      </w:r>
      <w:r w:rsidR="0027606C">
        <w:rPr>
          <w:rFonts w:ascii="Times New Roman" w:hAnsi="Times New Roman" w:cs="Times New Roman"/>
          <w:sz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</w:rPr>
        <w:t xml:space="preserve"> </w:t>
      </w:r>
      <w:r w:rsidR="0027606C">
        <w:rPr>
          <w:rFonts w:ascii="Times New Roman" w:hAnsi="Times New Roman" w:cs="Times New Roman"/>
          <w:sz w:val="24"/>
        </w:rPr>
        <w:t xml:space="preserve">Μονάδες 6  </w:t>
      </w:r>
      <w:r>
        <w:rPr>
          <w:rFonts w:ascii="Times New Roman" w:hAnsi="Times New Roman" w:cs="Times New Roman"/>
          <w:sz w:val="24"/>
        </w:rPr>
        <w:t xml:space="preserve">  </w:t>
      </w:r>
    </w:p>
    <w:p w:rsidR="009C6D86" w:rsidRDefault="0027606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Δ3. Υποθέτουμε ότι ο δειγματικός χώρος </w:t>
      </w:r>
      <w:r w:rsidRPr="0027606C">
        <w:rPr>
          <w:rFonts w:ascii="Times New Roman" w:hAnsi="Times New Roman" w:cs="Times New Roman"/>
          <w:position w:val="-4"/>
          <w:sz w:val="24"/>
        </w:rPr>
        <w:object w:dxaOrig="260" w:dyaOrig="260">
          <v:shape id="_x0000_i1064" type="#_x0000_t75" style="width:12.75pt;height:12.75pt" o:ole="">
            <v:imagedata r:id="rId79" o:title=""/>
          </v:shape>
          <o:OLEObject Type="Embed" ProgID="Equation.DSMT4" ShapeID="_x0000_i1064" DrawAspect="Content" ObjectID="_1559370254" r:id="rId80"/>
        </w:object>
      </w:r>
      <w:r>
        <w:rPr>
          <w:rFonts w:ascii="Times New Roman" w:hAnsi="Times New Roman" w:cs="Times New Roman"/>
          <w:sz w:val="24"/>
        </w:rPr>
        <w:t xml:space="preserve"> του προηγούμενου πειράματος αποτελείται από ισοπίθανα απλά ενδεχόμενα του ερωτήματος Δ2.</w:t>
      </w:r>
    </w:p>
    <w:p w:rsidR="0027606C" w:rsidRDefault="0027606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α. Να υπολογίσετε την πιθανότητα των παρακάτω ενδεχομένων:</w:t>
      </w:r>
    </w:p>
    <w:p w:rsidR="0027606C" w:rsidRDefault="0027606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</w:t>
      </w:r>
      <w:r w:rsidRPr="0027606C">
        <w:rPr>
          <w:rFonts w:ascii="Times New Roman" w:hAnsi="Times New Roman" w:cs="Times New Roman"/>
          <w:position w:val="-4"/>
          <w:sz w:val="24"/>
        </w:rPr>
        <w:object w:dxaOrig="320" w:dyaOrig="260">
          <v:shape id="_x0000_i1065" type="#_x0000_t75" style="width:15.75pt;height:12.75pt" o:ole="">
            <v:imagedata r:id="rId81" o:title=""/>
          </v:shape>
          <o:OLEObject Type="Embed" ProgID="Equation.DSMT4" ShapeID="_x0000_i1065" DrawAspect="Content" ObjectID="_1559370255" r:id="rId82"/>
        </w:object>
      </w:r>
      <w:r>
        <w:rPr>
          <w:rFonts w:ascii="Times New Roman" w:hAnsi="Times New Roman" w:cs="Times New Roman"/>
          <w:sz w:val="24"/>
        </w:rPr>
        <w:t xml:space="preserve"> , </w:t>
      </w:r>
      <w:r w:rsidRPr="0027606C">
        <w:rPr>
          <w:rFonts w:ascii="Times New Roman" w:hAnsi="Times New Roman" w:cs="Times New Roman"/>
          <w:position w:val="-4"/>
          <w:sz w:val="24"/>
        </w:rPr>
        <w:object w:dxaOrig="660" w:dyaOrig="260">
          <v:shape id="_x0000_i1066" type="#_x0000_t75" style="width:33pt;height:12.75pt" o:ole="">
            <v:imagedata r:id="rId83" o:title=""/>
          </v:shape>
          <o:OLEObject Type="Embed" ProgID="Equation.DSMT4" ShapeID="_x0000_i1066" DrawAspect="Content" ObjectID="_1559370256" r:id="rId84"/>
        </w:object>
      </w:r>
      <w:r>
        <w:rPr>
          <w:rFonts w:ascii="Times New Roman" w:hAnsi="Times New Roman" w:cs="Times New Roman"/>
          <w:sz w:val="24"/>
        </w:rPr>
        <w:t xml:space="preserve"> , </w:t>
      </w:r>
      <w:r w:rsidRPr="0027606C">
        <w:rPr>
          <w:rFonts w:ascii="Times New Roman" w:hAnsi="Times New Roman" w:cs="Times New Roman"/>
          <w:position w:val="-4"/>
          <w:sz w:val="24"/>
        </w:rPr>
        <w:object w:dxaOrig="620" w:dyaOrig="260">
          <v:shape id="_x0000_i1067" type="#_x0000_t75" style="width:30.75pt;height:12.75pt" o:ole="">
            <v:imagedata r:id="rId85" o:title=""/>
          </v:shape>
          <o:OLEObject Type="Embed" ProgID="Equation.DSMT4" ShapeID="_x0000_i1067" DrawAspect="Content" ObjectID="_1559370257" r:id="rId86"/>
        </w:object>
      </w:r>
      <w:r>
        <w:rPr>
          <w:rFonts w:ascii="Times New Roman" w:hAnsi="Times New Roman" w:cs="Times New Roman"/>
          <w:sz w:val="24"/>
        </w:rPr>
        <w:t xml:space="preserve"> , </w:t>
      </w:r>
      <w:r w:rsidRPr="0027606C">
        <w:rPr>
          <w:rFonts w:ascii="Times New Roman" w:hAnsi="Times New Roman" w:cs="Times New Roman"/>
          <w:position w:val="-4"/>
          <w:sz w:val="24"/>
        </w:rPr>
        <w:object w:dxaOrig="620" w:dyaOrig="260">
          <v:shape id="_x0000_i1068" type="#_x0000_t75" style="width:30.75pt;height:12.75pt" o:ole="">
            <v:imagedata r:id="rId87" o:title=""/>
          </v:shape>
          <o:OLEObject Type="Embed" ProgID="Equation.DSMT4" ShapeID="_x0000_i1068" DrawAspect="Content" ObjectID="_1559370258" r:id="rId88"/>
        </w:object>
      </w:r>
      <w:r>
        <w:rPr>
          <w:rFonts w:ascii="Times New Roman" w:hAnsi="Times New Roman" w:cs="Times New Roman"/>
          <w:sz w:val="24"/>
        </w:rPr>
        <w:t xml:space="preserve">                                              (Μονάδες 8)</w:t>
      </w:r>
    </w:p>
    <w:p w:rsidR="0027606C" w:rsidRDefault="0027606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β. Αν </w:t>
      </w:r>
      <w:r w:rsidRPr="0027606C">
        <w:rPr>
          <w:rFonts w:ascii="Times New Roman" w:hAnsi="Times New Roman" w:cs="Times New Roman"/>
          <w:position w:val="-4"/>
          <w:sz w:val="24"/>
        </w:rPr>
        <w:object w:dxaOrig="220" w:dyaOrig="240">
          <v:shape id="_x0000_i1069" type="#_x0000_t75" style="width:11.25pt;height:12pt" o:ole="">
            <v:imagedata r:id="rId89" o:title=""/>
          </v:shape>
          <o:OLEObject Type="Embed" ProgID="Equation.DSMT4" ShapeID="_x0000_i1069" DrawAspect="Content" ObjectID="_1559370259" r:id="rId90"/>
        </w:object>
      </w:r>
      <w:r>
        <w:rPr>
          <w:rFonts w:ascii="Times New Roman" w:hAnsi="Times New Roman" w:cs="Times New Roman"/>
          <w:sz w:val="24"/>
        </w:rPr>
        <w:t xml:space="preserve"> είναι ένα ενδεχόμενο του δειγματικού χώρου </w:t>
      </w:r>
      <w:r w:rsidRPr="0027606C">
        <w:rPr>
          <w:rFonts w:ascii="Times New Roman" w:hAnsi="Times New Roman" w:cs="Times New Roman"/>
          <w:position w:val="-4"/>
          <w:sz w:val="24"/>
        </w:rPr>
        <w:object w:dxaOrig="260" w:dyaOrig="260">
          <v:shape id="_x0000_i1070" type="#_x0000_t75" style="width:12.75pt;height:12.75pt" o:ole="">
            <v:imagedata r:id="rId79" o:title=""/>
          </v:shape>
          <o:OLEObject Type="Embed" ProgID="Equation.DSMT4" ShapeID="_x0000_i1070" DrawAspect="Content" ObjectID="_1559370260" r:id="rId91"/>
        </w:object>
      </w:r>
      <w:r>
        <w:rPr>
          <w:rFonts w:ascii="Times New Roman" w:hAnsi="Times New Roman" w:cs="Times New Roman"/>
          <w:sz w:val="24"/>
        </w:rPr>
        <w:t xml:space="preserve">, το οποίο είναι ασυμβίβαστο </w:t>
      </w:r>
    </w:p>
    <w:p w:rsidR="0027606C" w:rsidRDefault="0027606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τόσο με το ενδεχόμενο Α όσο και με το ενδεχόμενο Β, να υπολογίσετε ποια είναι η μεγαλύτερη </w:t>
      </w:r>
    </w:p>
    <w:p w:rsidR="0027606C" w:rsidRDefault="0027606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τιμή που μπορεί να έχει η πιθανότητα </w:t>
      </w:r>
      <w:r w:rsidRPr="0027606C">
        <w:rPr>
          <w:rFonts w:ascii="Times New Roman" w:hAnsi="Times New Roman" w:cs="Times New Roman"/>
          <w:position w:val="-10"/>
          <w:sz w:val="24"/>
        </w:rPr>
        <w:object w:dxaOrig="520" w:dyaOrig="320">
          <v:shape id="_x0000_i1071" type="#_x0000_t75" style="width:26.25pt;height:15.75pt" o:ole="">
            <v:imagedata r:id="rId92" o:title=""/>
          </v:shape>
          <o:OLEObject Type="Embed" ProgID="Equation.DSMT4" ShapeID="_x0000_i1071" DrawAspect="Content" ObjectID="_1559370261" r:id="rId93"/>
        </w:object>
      </w:r>
      <w:r>
        <w:rPr>
          <w:rFonts w:ascii="Times New Roman" w:hAnsi="Times New Roman" w:cs="Times New Roman"/>
          <w:sz w:val="24"/>
        </w:rPr>
        <w:t>.                                                         (Μονάδες 6)</w:t>
      </w:r>
    </w:p>
    <w:p w:rsidR="0027606C" w:rsidRDefault="0027606C" w:rsidP="008F79EC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Μονάδες 14</w:t>
      </w:r>
    </w:p>
    <w:p w:rsidR="0027606C" w:rsidRPr="0027606C" w:rsidRDefault="0027606C" w:rsidP="008F79EC">
      <w:pPr>
        <w:jc w:val="left"/>
        <w:rPr>
          <w:rFonts w:ascii="Times New Roman" w:hAnsi="Times New Roman" w:cs="Times New Roman"/>
          <w:sz w:val="24"/>
        </w:rPr>
      </w:pPr>
    </w:p>
    <w:sectPr w:rsidR="0027606C" w:rsidRPr="0027606C" w:rsidSect="008F79EC">
      <w:pgSz w:w="11906" w:h="16838"/>
      <w:pgMar w:top="709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F79EC"/>
    <w:rsid w:val="00107459"/>
    <w:rsid w:val="0027606C"/>
    <w:rsid w:val="00276720"/>
    <w:rsid w:val="00357F5D"/>
    <w:rsid w:val="003B1A87"/>
    <w:rsid w:val="003D1609"/>
    <w:rsid w:val="00813BFD"/>
    <w:rsid w:val="008A7E9F"/>
    <w:rsid w:val="008F79EC"/>
    <w:rsid w:val="009C6D86"/>
    <w:rsid w:val="00A33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3B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oleObject" Target="embeddings/oleObject12.bin"/><Relationship Id="rId39" Type="http://schemas.openxmlformats.org/officeDocument/2006/relationships/image" Target="media/image18.wmf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6.wmf"/><Relationship Id="rId63" Type="http://schemas.openxmlformats.org/officeDocument/2006/relationships/oleObject" Target="embeddings/oleObject31.bin"/><Relationship Id="rId68" Type="http://schemas.openxmlformats.org/officeDocument/2006/relationships/image" Target="media/image32.wmf"/><Relationship Id="rId76" Type="http://schemas.openxmlformats.org/officeDocument/2006/relationships/oleObject" Target="embeddings/oleObject38.bin"/><Relationship Id="rId84" Type="http://schemas.openxmlformats.org/officeDocument/2006/relationships/oleObject" Target="embeddings/oleObject42.bin"/><Relationship Id="rId89" Type="http://schemas.openxmlformats.org/officeDocument/2006/relationships/image" Target="media/image42.wmf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5.bin"/><Relationship Id="rId92" Type="http://schemas.openxmlformats.org/officeDocument/2006/relationships/image" Target="media/image43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image" Target="media/image13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oleObject" Target="embeddings/oleObject15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8.bin"/><Relationship Id="rId66" Type="http://schemas.openxmlformats.org/officeDocument/2006/relationships/image" Target="media/image31.wmf"/><Relationship Id="rId74" Type="http://schemas.openxmlformats.org/officeDocument/2006/relationships/oleObject" Target="embeddings/oleObject37.bin"/><Relationship Id="rId79" Type="http://schemas.openxmlformats.org/officeDocument/2006/relationships/image" Target="media/image37.wmf"/><Relationship Id="rId87" Type="http://schemas.openxmlformats.org/officeDocument/2006/relationships/image" Target="media/image41.wmf"/><Relationship Id="rId5" Type="http://schemas.openxmlformats.org/officeDocument/2006/relationships/oleObject" Target="embeddings/oleObject1.bin"/><Relationship Id="rId61" Type="http://schemas.openxmlformats.org/officeDocument/2006/relationships/image" Target="media/image29.wmf"/><Relationship Id="rId82" Type="http://schemas.openxmlformats.org/officeDocument/2006/relationships/oleObject" Target="embeddings/oleObject41.bin"/><Relationship Id="rId90" Type="http://schemas.openxmlformats.org/officeDocument/2006/relationships/oleObject" Target="embeddings/oleObject45.bin"/><Relationship Id="rId95" Type="http://schemas.openxmlformats.org/officeDocument/2006/relationships/theme" Target="theme/theme1.xml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image" Target="media/image30.wmf"/><Relationship Id="rId69" Type="http://schemas.openxmlformats.org/officeDocument/2006/relationships/oleObject" Target="embeddings/oleObject34.bin"/><Relationship Id="rId77" Type="http://schemas.openxmlformats.org/officeDocument/2006/relationships/image" Target="media/image36.wmf"/><Relationship Id="rId8" Type="http://schemas.openxmlformats.org/officeDocument/2006/relationships/image" Target="media/image3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6.bin"/><Relationship Id="rId80" Type="http://schemas.openxmlformats.org/officeDocument/2006/relationships/oleObject" Target="embeddings/oleObject40.bin"/><Relationship Id="rId85" Type="http://schemas.openxmlformats.org/officeDocument/2006/relationships/image" Target="media/image40.wmf"/><Relationship Id="rId93" Type="http://schemas.openxmlformats.org/officeDocument/2006/relationships/oleObject" Target="embeddings/oleObject47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5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8.wmf"/><Relationship Id="rId67" Type="http://schemas.openxmlformats.org/officeDocument/2006/relationships/oleObject" Target="embeddings/oleObject33.bin"/><Relationship Id="rId20" Type="http://schemas.openxmlformats.org/officeDocument/2006/relationships/image" Target="media/image9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image" Target="media/image33.wmf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4.bin"/><Relationship Id="rId91" Type="http://schemas.openxmlformats.org/officeDocument/2006/relationships/oleObject" Target="embeddings/oleObject46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image" Target="media/image4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oleObject" Target="embeddings/oleObject32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9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3.bin"/><Relationship Id="rId94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973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3ο ΓΕΛ ΚΕΡΑΤΣΙΝΙΟΥ</dc:creator>
  <cp:lastModifiedBy>3ο ΓΕΛ ΚΕΡΑΤΣΙΝΙΟΥ</cp:lastModifiedBy>
  <cp:revision>4</cp:revision>
  <dcterms:created xsi:type="dcterms:W3CDTF">2017-06-19T05:36:00Z</dcterms:created>
  <dcterms:modified xsi:type="dcterms:W3CDTF">2017-06-19T06:34:00Z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